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A05F" w14:textId="77777777" w:rsidR="008C6393" w:rsidRPr="00355FDA" w:rsidRDefault="008C6393" w:rsidP="008C6393">
      <w:pPr>
        <w:spacing w:after="0" w:line="240" w:lineRule="auto"/>
        <w:jc w:val="center"/>
        <w:rPr>
          <w:b/>
        </w:rPr>
      </w:pPr>
      <w:bookmarkStart w:id="0" w:name="_GoBack"/>
      <w:bookmarkEnd w:id="0"/>
      <w:r w:rsidRPr="00355FDA">
        <w:rPr>
          <w:b/>
        </w:rPr>
        <w:t>ABBEY ARK CHILDCARE</w:t>
      </w:r>
    </w:p>
    <w:p w14:paraId="346A1C47" w14:textId="77777777" w:rsidR="008C6393" w:rsidRPr="00355FDA" w:rsidRDefault="008C6393" w:rsidP="008C6393">
      <w:pPr>
        <w:spacing w:after="0" w:line="240" w:lineRule="auto"/>
        <w:jc w:val="center"/>
        <w:rPr>
          <w:b/>
        </w:rPr>
      </w:pPr>
      <w:r w:rsidRPr="00355FDA">
        <w:rPr>
          <w:b/>
        </w:rPr>
        <w:t>REGISTRATION DETAILS AND CONDITIONS</w:t>
      </w:r>
    </w:p>
    <w:p w14:paraId="65CB995F" w14:textId="77777777" w:rsidR="008C6393" w:rsidRPr="00355FDA" w:rsidRDefault="008C6393" w:rsidP="008C6393">
      <w:pPr>
        <w:spacing w:after="0" w:line="240" w:lineRule="auto"/>
        <w:jc w:val="center"/>
        <w:rPr>
          <w:b/>
        </w:rPr>
      </w:pPr>
    </w:p>
    <w:p w14:paraId="4EC7B996" w14:textId="77777777" w:rsidR="008C6393" w:rsidRPr="00355FDA" w:rsidRDefault="008C6393" w:rsidP="008C6393">
      <w:pPr>
        <w:spacing w:after="0" w:line="240" w:lineRule="auto"/>
      </w:pPr>
      <w:r w:rsidRPr="00355FDA">
        <w:t xml:space="preserve">To register a place for your child at Abbey Ark Childcare, please complete the form below indicating which sessions you require. </w:t>
      </w:r>
    </w:p>
    <w:p w14:paraId="5F2794CB" w14:textId="77777777" w:rsidR="008C6393" w:rsidRPr="00355FDA" w:rsidRDefault="008C6393" w:rsidP="008C6393">
      <w:pPr>
        <w:spacing w:after="0" w:line="240" w:lineRule="auto"/>
        <w:rPr>
          <w:rFonts w:cs="Arial"/>
        </w:rPr>
      </w:pPr>
      <w:r w:rsidRPr="00355FDA">
        <w:rPr>
          <w:rFonts w:cs="Arial"/>
        </w:rPr>
        <w:t>A refundable deposit of £50 to secure a place will be payable on registration.  This deposit will be refunded when your child leaves the setting.  If you choose not to take up any offered place by the agreed start date, then your deposit will not be refunded.  If we cannot offer a place to your child the £50 deposit will be refunded. There will be no deposit to pay for Early Years Entitlement funded hours. However, if you choose to purchase additional hours on top of your entitlement a refundable deposit of £50 will be payable.</w:t>
      </w:r>
    </w:p>
    <w:p w14:paraId="0C841FC4" w14:textId="77777777" w:rsidR="008C6393" w:rsidRPr="00355FDA" w:rsidRDefault="008C6393" w:rsidP="008C6393">
      <w:pPr>
        <w:spacing w:after="0" w:line="240" w:lineRule="auto"/>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134"/>
        <w:gridCol w:w="1134"/>
        <w:gridCol w:w="1134"/>
        <w:gridCol w:w="1134"/>
        <w:gridCol w:w="647"/>
        <w:gridCol w:w="629"/>
        <w:gridCol w:w="1275"/>
        <w:gridCol w:w="1276"/>
        <w:gridCol w:w="992"/>
      </w:tblGrid>
      <w:tr w:rsidR="008C6393" w:rsidRPr="00355FDA" w14:paraId="7DFED282" w14:textId="77777777" w:rsidTr="00410696">
        <w:trPr>
          <w:trHeight w:val="585"/>
        </w:trPr>
        <w:tc>
          <w:tcPr>
            <w:tcW w:w="6601" w:type="dxa"/>
            <w:gridSpan w:val="6"/>
            <w:vMerge w:val="restart"/>
          </w:tcPr>
          <w:p w14:paraId="43C36AE2" w14:textId="77777777" w:rsidR="008C6393" w:rsidRPr="00355FDA" w:rsidRDefault="008C6393" w:rsidP="00410696">
            <w:pPr>
              <w:spacing w:after="0" w:line="240" w:lineRule="auto"/>
              <w:rPr>
                <w:rFonts w:cs="Arial"/>
                <w:b/>
              </w:rPr>
            </w:pPr>
            <w:r w:rsidRPr="00355FDA">
              <w:rPr>
                <w:rFonts w:cs="Arial"/>
                <w:noProof/>
              </w:rPr>
              <mc:AlternateContent>
                <mc:Choice Requires="wps">
                  <w:drawing>
                    <wp:anchor distT="0" distB="0" distL="114300" distR="114300" simplePos="0" relativeHeight="251665408" behindDoc="0" locked="0" layoutInCell="1" allowOverlap="1" wp14:anchorId="69302B95" wp14:editId="7804EFA8">
                      <wp:simplePos x="0" y="0"/>
                      <wp:positionH relativeFrom="column">
                        <wp:posOffset>3159760</wp:posOffset>
                      </wp:positionH>
                      <wp:positionV relativeFrom="paragraph">
                        <wp:posOffset>141605</wp:posOffset>
                      </wp:positionV>
                      <wp:extent cx="152400" cy="171450"/>
                      <wp:effectExtent l="0" t="0" r="19050" b="19050"/>
                      <wp:wrapNone/>
                      <wp:docPr id="5" name="Rectangle 5"/>
                      <wp:cNvGraphicFramePr/>
                      <a:graphic xmlns:a="http://schemas.openxmlformats.org/drawingml/2006/main">
                        <a:graphicData uri="http://schemas.microsoft.com/office/word/2010/wordprocessingShape">
                          <wps:wsp>
                            <wps:cNvSpPr/>
                            <wps:spPr>
                              <a:xfrm flipH="1">
                                <a:off x="0" y="0"/>
                                <a:ext cx="1524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6249528" id="Rectangle 5" o:spid="_x0000_s1026" style="position:absolute;margin-left:248.8pt;margin-top:11.15pt;width:12pt;height:1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" fillcolor="window" strokecolor="windowText" strokeweight="1pt"/>
                  </w:pict>
                </mc:Fallback>
              </mc:AlternateContent>
            </w:r>
            <w:r w:rsidRPr="00355FDA">
              <w:rPr>
                <w:rFonts w:cs="Arial"/>
                <w:b/>
              </w:rPr>
              <w:t xml:space="preserve">Please select: </w:t>
            </w:r>
          </w:p>
          <w:p w14:paraId="3AE84149" w14:textId="77777777" w:rsidR="008C6393" w:rsidRPr="00355FDA" w:rsidRDefault="008C6393" w:rsidP="00410696">
            <w:pPr>
              <w:spacing w:after="0" w:line="240" w:lineRule="auto"/>
              <w:rPr>
                <w:rFonts w:cs="Arial"/>
              </w:rPr>
            </w:pPr>
            <w:r w:rsidRPr="00355FDA">
              <w:rPr>
                <w:rFonts w:cs="Arial"/>
              </w:rPr>
              <w:t>Fee paying</w:t>
            </w:r>
          </w:p>
          <w:p w14:paraId="7B1D578C" w14:textId="77777777" w:rsidR="008C6393" w:rsidRPr="00355FDA" w:rsidRDefault="008C6393" w:rsidP="00410696">
            <w:pPr>
              <w:spacing w:after="0" w:line="240" w:lineRule="auto"/>
              <w:rPr>
                <w:rFonts w:cs="Arial"/>
                <w:b/>
              </w:rPr>
            </w:pPr>
          </w:p>
          <w:p w14:paraId="2FB48162" w14:textId="77777777" w:rsidR="008C6393" w:rsidRPr="00355FDA" w:rsidRDefault="008C6393" w:rsidP="00410696">
            <w:pPr>
              <w:spacing w:after="0" w:line="240" w:lineRule="auto"/>
              <w:rPr>
                <w:rFonts w:cs="Arial"/>
              </w:rPr>
            </w:pPr>
            <w:r w:rsidRPr="00355FDA">
              <w:rPr>
                <w:rFonts w:cs="Arial"/>
                <w:noProof/>
              </w:rPr>
              <mc:AlternateContent>
                <mc:Choice Requires="wps">
                  <w:drawing>
                    <wp:anchor distT="0" distB="0" distL="114300" distR="114300" simplePos="0" relativeHeight="251661312" behindDoc="0" locked="0" layoutInCell="1" allowOverlap="1" wp14:anchorId="706AFBE3" wp14:editId="534E170B">
                      <wp:simplePos x="0" y="0"/>
                      <wp:positionH relativeFrom="column">
                        <wp:posOffset>3169920</wp:posOffset>
                      </wp:positionH>
                      <wp:positionV relativeFrom="paragraph">
                        <wp:posOffset>20320</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9C6093D" id="Rectangle 2" o:spid="_x0000_s1026" style="position:absolute;margin-left:249.6pt;margin-top:1.6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" fillcolor="white [3201]" strokecolor="black [3213]" strokeweight="1pt"/>
                  </w:pict>
                </mc:Fallback>
              </mc:AlternateContent>
            </w:r>
            <w:proofErr w:type="gramStart"/>
            <w:r w:rsidRPr="00355FDA">
              <w:rPr>
                <w:rFonts w:cs="Arial"/>
              </w:rPr>
              <w:t>2 year old</w:t>
            </w:r>
            <w:proofErr w:type="gramEnd"/>
            <w:r w:rsidRPr="00355FDA">
              <w:rPr>
                <w:rFonts w:cs="Arial"/>
              </w:rPr>
              <w:t xml:space="preserve"> funded 15 hours   </w:t>
            </w:r>
          </w:p>
          <w:p w14:paraId="3AD45941" w14:textId="77777777" w:rsidR="008C6393" w:rsidRPr="00355FDA" w:rsidRDefault="008C6393" w:rsidP="00410696">
            <w:pPr>
              <w:spacing w:after="0" w:line="240" w:lineRule="auto"/>
              <w:rPr>
                <w:rFonts w:cs="Arial"/>
              </w:rPr>
            </w:pPr>
            <w:r w:rsidRPr="00355FDA">
              <w:rPr>
                <w:rFonts w:cs="Arial"/>
                <w:noProof/>
              </w:rPr>
              <mc:AlternateContent>
                <mc:Choice Requires="wps">
                  <w:drawing>
                    <wp:anchor distT="0" distB="0" distL="114300" distR="114300" simplePos="0" relativeHeight="251662336" behindDoc="0" locked="0" layoutInCell="1" allowOverlap="1" wp14:anchorId="75D6EA44" wp14:editId="50E63AC6">
                      <wp:simplePos x="0" y="0"/>
                      <wp:positionH relativeFrom="column">
                        <wp:posOffset>3169920</wp:posOffset>
                      </wp:positionH>
                      <wp:positionV relativeFrom="paragraph">
                        <wp:posOffset>162560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DB08464" id="Rectangle 3" o:spid="_x0000_s1026" style="position:absolute;margin-left:249.6pt;margin-top:12.8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" fillcolor="window" strokecolor="windowText" strokeweight="1pt"/>
                  </w:pict>
                </mc:Fallback>
              </mc:AlternateContent>
            </w:r>
          </w:p>
          <w:p w14:paraId="7F70E57B" w14:textId="77777777" w:rsidR="008C6393" w:rsidRPr="00355FDA" w:rsidRDefault="008C6393" w:rsidP="00410696">
            <w:pPr>
              <w:spacing w:after="0" w:line="240" w:lineRule="auto"/>
              <w:rPr>
                <w:rFonts w:cs="Arial"/>
              </w:rPr>
            </w:pPr>
            <w:proofErr w:type="gramStart"/>
            <w:r w:rsidRPr="00355FDA">
              <w:rPr>
                <w:rFonts w:cs="Arial"/>
              </w:rPr>
              <w:t>3 year old</w:t>
            </w:r>
            <w:proofErr w:type="gramEnd"/>
            <w:r w:rsidRPr="00355FDA">
              <w:rPr>
                <w:rFonts w:cs="Arial"/>
              </w:rPr>
              <w:t xml:space="preserve"> funded (universal) 15 hours (11 hours)                            </w:t>
            </w:r>
          </w:p>
          <w:p w14:paraId="29209BD7" w14:textId="77777777" w:rsidR="008C6393" w:rsidRPr="00355FDA" w:rsidRDefault="008C6393" w:rsidP="00410696">
            <w:pPr>
              <w:spacing w:after="0" w:line="240" w:lineRule="auto"/>
              <w:rPr>
                <w:rFonts w:cs="Arial"/>
              </w:rPr>
            </w:pPr>
            <w:r w:rsidRPr="00355FDA">
              <w:rPr>
                <w:rFonts w:cs="Arial"/>
                <w:noProof/>
              </w:rPr>
              <mc:AlternateContent>
                <mc:Choice Requires="wps">
                  <w:drawing>
                    <wp:anchor distT="0" distB="0" distL="114300" distR="114300" simplePos="0" relativeHeight="251663360" behindDoc="0" locked="0" layoutInCell="1" allowOverlap="1" wp14:anchorId="2B699260" wp14:editId="0C213B8E">
                      <wp:simplePos x="0" y="0"/>
                      <wp:positionH relativeFrom="column">
                        <wp:posOffset>3169920</wp:posOffset>
                      </wp:positionH>
                      <wp:positionV relativeFrom="paragraph">
                        <wp:posOffset>136525</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295D4E3" id="Rectangle 4" o:spid="_x0000_s1026" style="position:absolute;margin-left:249.6pt;margin-top:10.75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" fillcolor="window" strokecolor="windowText" strokeweight="1pt"/>
                  </w:pict>
                </mc:Fallback>
              </mc:AlternateContent>
            </w:r>
          </w:p>
          <w:p w14:paraId="63076032" w14:textId="77777777" w:rsidR="008C6393" w:rsidRPr="00355FDA" w:rsidRDefault="008C6393" w:rsidP="00410696">
            <w:pPr>
              <w:spacing w:after="0" w:line="240" w:lineRule="auto"/>
              <w:rPr>
                <w:rFonts w:cs="Arial"/>
              </w:rPr>
            </w:pPr>
            <w:proofErr w:type="gramStart"/>
            <w:r w:rsidRPr="00355FDA">
              <w:rPr>
                <w:rFonts w:cs="Arial"/>
              </w:rPr>
              <w:t>3 year old</w:t>
            </w:r>
            <w:proofErr w:type="gramEnd"/>
            <w:r w:rsidRPr="00355FDA">
              <w:rPr>
                <w:rFonts w:cs="Arial"/>
              </w:rPr>
              <w:t xml:space="preserve"> extended entitlement 30 hours (22 hours)                       </w:t>
            </w:r>
          </w:p>
          <w:p w14:paraId="2D0236E1" w14:textId="77777777" w:rsidR="008C6393" w:rsidRPr="00355FDA" w:rsidRDefault="008C6393" w:rsidP="00410696">
            <w:pPr>
              <w:spacing w:after="0" w:line="240" w:lineRule="auto"/>
              <w:rPr>
                <w:rFonts w:cs="Arial"/>
              </w:rPr>
            </w:pPr>
            <w:r w:rsidRPr="00355FDA">
              <w:rPr>
                <w:rFonts w:cs="Arial"/>
                <w:noProof/>
              </w:rPr>
              <mc:AlternateContent>
                <mc:Choice Requires="wps">
                  <w:drawing>
                    <wp:anchor distT="0" distB="0" distL="114300" distR="114300" simplePos="0" relativeHeight="251664384" behindDoc="0" locked="0" layoutInCell="1" allowOverlap="1" wp14:anchorId="71F65F6B" wp14:editId="13B78BDA">
                      <wp:simplePos x="0" y="0"/>
                      <wp:positionH relativeFrom="column">
                        <wp:posOffset>3169285</wp:posOffset>
                      </wp:positionH>
                      <wp:positionV relativeFrom="paragraph">
                        <wp:posOffset>138430</wp:posOffset>
                      </wp:positionV>
                      <wp:extent cx="142875" cy="152400"/>
                      <wp:effectExtent l="0" t="0" r="28575" b="19050"/>
                      <wp:wrapNone/>
                      <wp:docPr id="1413446516" name="Rectangle 1413446516"/>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3E67B2D" id="Rectangle 1413446516" o:spid="_x0000_s1026" style="position:absolute;margin-left:249.55pt;margin-top:10.9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" fillcolor="window" strokecolor="windowText" strokeweight="1pt"/>
                  </w:pict>
                </mc:Fallback>
              </mc:AlternateContent>
            </w:r>
          </w:p>
          <w:p w14:paraId="490031FA" w14:textId="77777777" w:rsidR="008C6393" w:rsidRPr="00355FDA" w:rsidRDefault="008C6393" w:rsidP="00410696">
            <w:pPr>
              <w:spacing w:after="0" w:line="240" w:lineRule="auto"/>
              <w:rPr>
                <w:rFonts w:cs="Arial"/>
              </w:rPr>
            </w:pPr>
            <w:r w:rsidRPr="00355FDA">
              <w:rPr>
                <w:rFonts w:cs="Arial"/>
              </w:rPr>
              <w:t xml:space="preserve">51 weeks year                                                                         </w:t>
            </w:r>
          </w:p>
          <w:p w14:paraId="278A0E4D" w14:textId="77777777" w:rsidR="008C6393" w:rsidRPr="00355FDA" w:rsidRDefault="008C6393" w:rsidP="00410696">
            <w:pPr>
              <w:spacing w:after="0" w:line="240" w:lineRule="auto"/>
              <w:rPr>
                <w:rFonts w:cs="Arial"/>
                <w:b/>
              </w:rPr>
            </w:pPr>
            <w:r w:rsidRPr="00355FDA">
              <w:rPr>
                <w:rFonts w:cs="Arial"/>
                <w:noProof/>
              </w:rPr>
              <mc:AlternateContent>
                <mc:Choice Requires="wps">
                  <w:drawing>
                    <wp:anchor distT="0" distB="0" distL="114300" distR="114300" simplePos="0" relativeHeight="251666432" behindDoc="0" locked="0" layoutInCell="1" allowOverlap="1" wp14:anchorId="037CE6F7" wp14:editId="69B5511E">
                      <wp:simplePos x="0" y="0"/>
                      <wp:positionH relativeFrom="column">
                        <wp:posOffset>3169921</wp:posOffset>
                      </wp:positionH>
                      <wp:positionV relativeFrom="paragraph">
                        <wp:posOffset>102870</wp:posOffset>
                      </wp:positionV>
                      <wp:extent cx="1333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01D983B" id="Rectangle 6" o:spid="_x0000_s1026" style="position:absolute;margin-left:249.6pt;margin-top:8.1pt;width:10.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" fillcolor="window" strokecolor="windowText" strokeweight="1pt"/>
                  </w:pict>
                </mc:Fallback>
              </mc:AlternateContent>
            </w:r>
            <w:r w:rsidRPr="00355FDA">
              <w:rPr>
                <w:rFonts w:cs="Arial"/>
              </w:rPr>
              <w:t xml:space="preserve">         </w:t>
            </w:r>
            <w:r w:rsidRPr="00355FDA">
              <w:rPr>
                <w:rFonts w:cs="Arial"/>
                <w:b/>
              </w:rPr>
              <w:t>OR</w:t>
            </w:r>
          </w:p>
          <w:p w14:paraId="76536893" w14:textId="77777777" w:rsidR="008C6393" w:rsidRPr="00355FDA" w:rsidRDefault="008C6393" w:rsidP="00410696">
            <w:pPr>
              <w:spacing w:after="0" w:line="240" w:lineRule="auto"/>
              <w:rPr>
                <w:rFonts w:cs="Arial"/>
              </w:rPr>
            </w:pPr>
            <w:r w:rsidRPr="00355FDA">
              <w:rPr>
                <w:rFonts w:cs="Arial"/>
              </w:rPr>
              <w:t xml:space="preserve">Term time only                                   </w:t>
            </w:r>
          </w:p>
          <w:p w14:paraId="78DFCFFA" w14:textId="77777777" w:rsidR="008C6393" w:rsidRPr="00355FDA" w:rsidRDefault="008C6393" w:rsidP="00410696">
            <w:pPr>
              <w:spacing w:after="0" w:line="240" w:lineRule="auto"/>
              <w:rPr>
                <w:rFonts w:cs="Arial"/>
                <w:b/>
              </w:rPr>
            </w:pPr>
          </w:p>
        </w:tc>
        <w:tc>
          <w:tcPr>
            <w:tcW w:w="4172" w:type="dxa"/>
            <w:gridSpan w:val="4"/>
            <w:shd w:val="clear" w:color="auto" w:fill="auto"/>
          </w:tcPr>
          <w:p w14:paraId="3D3A9E56" w14:textId="77777777" w:rsidR="008C6393" w:rsidRPr="00355FDA" w:rsidRDefault="008C6393" w:rsidP="00410696">
            <w:pPr>
              <w:spacing w:after="0" w:line="240" w:lineRule="auto"/>
              <w:rPr>
                <w:rFonts w:cs="Arial"/>
                <w:b/>
              </w:rPr>
            </w:pPr>
            <w:r w:rsidRPr="00355FDA">
              <w:rPr>
                <w:rFonts w:cs="Arial"/>
                <w:b/>
              </w:rPr>
              <w:t>Name:</w:t>
            </w:r>
          </w:p>
          <w:p w14:paraId="0CD90E1B" w14:textId="77777777" w:rsidR="008C6393" w:rsidRPr="00355FDA" w:rsidRDefault="008C6393" w:rsidP="00410696">
            <w:pPr>
              <w:spacing w:after="0" w:line="240" w:lineRule="auto"/>
              <w:rPr>
                <w:rFonts w:cs="Arial"/>
                <w:b/>
              </w:rPr>
            </w:pPr>
          </w:p>
        </w:tc>
      </w:tr>
      <w:tr w:rsidR="008C6393" w:rsidRPr="00355FDA" w14:paraId="1FEEB666" w14:textId="77777777" w:rsidTr="00410696">
        <w:trPr>
          <w:trHeight w:val="472"/>
        </w:trPr>
        <w:tc>
          <w:tcPr>
            <w:tcW w:w="6601" w:type="dxa"/>
            <w:gridSpan w:val="6"/>
            <w:vMerge/>
          </w:tcPr>
          <w:p w14:paraId="33DEC7FA" w14:textId="77777777" w:rsidR="008C6393" w:rsidRPr="00355FDA" w:rsidRDefault="008C6393" w:rsidP="00410696">
            <w:pPr>
              <w:spacing w:after="0" w:line="240" w:lineRule="auto"/>
              <w:rPr>
                <w:rFonts w:cs="Arial"/>
                <w:b/>
              </w:rPr>
            </w:pPr>
          </w:p>
        </w:tc>
        <w:tc>
          <w:tcPr>
            <w:tcW w:w="4172" w:type="dxa"/>
            <w:gridSpan w:val="4"/>
            <w:shd w:val="clear" w:color="auto" w:fill="auto"/>
          </w:tcPr>
          <w:p w14:paraId="04AA9A51" w14:textId="77777777" w:rsidR="008C6393" w:rsidRPr="00355FDA" w:rsidRDefault="008C6393" w:rsidP="00410696">
            <w:pPr>
              <w:spacing w:after="0" w:line="240" w:lineRule="auto"/>
              <w:rPr>
                <w:rFonts w:cs="Arial"/>
                <w:b/>
              </w:rPr>
            </w:pPr>
            <w:r w:rsidRPr="00355FDA">
              <w:rPr>
                <w:rFonts w:cs="Arial"/>
                <w:b/>
              </w:rPr>
              <w:t>Date of Birth:</w:t>
            </w:r>
          </w:p>
        </w:tc>
      </w:tr>
      <w:tr w:rsidR="008C6393" w:rsidRPr="00355FDA" w14:paraId="3E8F3E07" w14:textId="77777777" w:rsidTr="00410696">
        <w:trPr>
          <w:trHeight w:val="484"/>
        </w:trPr>
        <w:tc>
          <w:tcPr>
            <w:tcW w:w="6601" w:type="dxa"/>
            <w:gridSpan w:val="6"/>
            <w:vMerge/>
          </w:tcPr>
          <w:p w14:paraId="23D81789" w14:textId="77777777" w:rsidR="008C6393" w:rsidRPr="00355FDA" w:rsidRDefault="008C6393" w:rsidP="00410696">
            <w:pPr>
              <w:spacing w:after="0" w:line="240" w:lineRule="auto"/>
              <w:rPr>
                <w:rFonts w:cs="Arial"/>
                <w:b/>
              </w:rPr>
            </w:pPr>
          </w:p>
        </w:tc>
        <w:tc>
          <w:tcPr>
            <w:tcW w:w="4172" w:type="dxa"/>
            <w:gridSpan w:val="4"/>
            <w:shd w:val="clear" w:color="auto" w:fill="auto"/>
          </w:tcPr>
          <w:p w14:paraId="340BAA41" w14:textId="77777777" w:rsidR="008C6393" w:rsidRPr="00355FDA" w:rsidRDefault="008C6393" w:rsidP="00410696">
            <w:pPr>
              <w:spacing w:after="0" w:line="240" w:lineRule="auto"/>
              <w:rPr>
                <w:rFonts w:cs="Arial"/>
                <w:b/>
              </w:rPr>
            </w:pPr>
            <w:r w:rsidRPr="00355FDA">
              <w:rPr>
                <w:rFonts w:cs="Arial"/>
                <w:b/>
              </w:rPr>
              <w:t>Proposed start date:</w:t>
            </w:r>
          </w:p>
        </w:tc>
      </w:tr>
      <w:tr w:rsidR="008C6393" w:rsidRPr="00355FDA" w14:paraId="2AD38909" w14:textId="77777777" w:rsidTr="00410696">
        <w:trPr>
          <w:trHeight w:val="243"/>
        </w:trPr>
        <w:tc>
          <w:tcPr>
            <w:tcW w:w="1418" w:type="dxa"/>
            <w:vMerge w:val="restart"/>
            <w:shd w:val="clear" w:color="auto" w:fill="auto"/>
          </w:tcPr>
          <w:p w14:paraId="184B7826" w14:textId="77777777" w:rsidR="008C6393" w:rsidRPr="00355FDA" w:rsidRDefault="008C6393" w:rsidP="00410696">
            <w:pPr>
              <w:spacing w:after="0" w:line="240" w:lineRule="auto"/>
              <w:rPr>
                <w:rFonts w:cs="Arial"/>
                <w:b/>
              </w:rPr>
            </w:pPr>
            <w:r w:rsidRPr="00355FDA">
              <w:rPr>
                <w:rFonts w:cs="Arial"/>
                <w:b/>
              </w:rPr>
              <w:t>SESSIONS REQUIRED</w:t>
            </w:r>
          </w:p>
          <w:p w14:paraId="224D08F9" w14:textId="77777777" w:rsidR="008C6393" w:rsidRPr="00355FDA" w:rsidRDefault="008C6393" w:rsidP="00410696">
            <w:pPr>
              <w:spacing w:after="0" w:line="240" w:lineRule="auto"/>
              <w:rPr>
                <w:rFonts w:cs="Arial"/>
                <w:b/>
              </w:rPr>
            </w:pPr>
          </w:p>
        </w:tc>
        <w:tc>
          <w:tcPr>
            <w:tcW w:w="1134" w:type="dxa"/>
          </w:tcPr>
          <w:p w14:paraId="005DF0A8" w14:textId="77777777" w:rsidR="008C6393" w:rsidRPr="00355FDA" w:rsidRDefault="008C6393" w:rsidP="00410696">
            <w:pPr>
              <w:spacing w:after="0" w:line="240" w:lineRule="auto"/>
              <w:rPr>
                <w:rFonts w:cs="Arial"/>
                <w:b/>
              </w:rPr>
            </w:pPr>
            <w:r w:rsidRPr="00355FDA">
              <w:rPr>
                <w:rFonts w:cs="Arial"/>
                <w:b/>
              </w:rPr>
              <w:t>Early morning</w:t>
            </w:r>
          </w:p>
        </w:tc>
        <w:tc>
          <w:tcPr>
            <w:tcW w:w="1134" w:type="dxa"/>
            <w:shd w:val="clear" w:color="auto" w:fill="auto"/>
          </w:tcPr>
          <w:p w14:paraId="2EE6195A" w14:textId="77777777" w:rsidR="008C6393" w:rsidRPr="00355FDA" w:rsidRDefault="008C6393" w:rsidP="00410696">
            <w:pPr>
              <w:spacing w:after="0" w:line="240" w:lineRule="auto"/>
              <w:rPr>
                <w:rFonts w:cs="Arial"/>
                <w:b/>
              </w:rPr>
            </w:pPr>
            <w:r w:rsidRPr="00355FDA">
              <w:rPr>
                <w:rFonts w:cs="Arial"/>
                <w:b/>
              </w:rPr>
              <w:t xml:space="preserve">Morning </w:t>
            </w:r>
          </w:p>
        </w:tc>
        <w:tc>
          <w:tcPr>
            <w:tcW w:w="1134" w:type="dxa"/>
            <w:shd w:val="clear" w:color="auto" w:fill="auto"/>
          </w:tcPr>
          <w:p w14:paraId="4C674DA4" w14:textId="77777777" w:rsidR="008C6393" w:rsidRPr="00355FDA" w:rsidRDefault="008C6393" w:rsidP="00410696">
            <w:pPr>
              <w:spacing w:after="0" w:line="240" w:lineRule="auto"/>
              <w:rPr>
                <w:rFonts w:cs="Arial"/>
                <w:b/>
              </w:rPr>
            </w:pPr>
            <w:r w:rsidRPr="00355FDA">
              <w:rPr>
                <w:rFonts w:cs="Arial"/>
                <w:b/>
              </w:rPr>
              <w:t>Morning</w:t>
            </w:r>
          </w:p>
        </w:tc>
        <w:tc>
          <w:tcPr>
            <w:tcW w:w="1134" w:type="dxa"/>
            <w:shd w:val="clear" w:color="auto" w:fill="auto"/>
          </w:tcPr>
          <w:p w14:paraId="321A5A6E" w14:textId="77777777" w:rsidR="008C6393" w:rsidRPr="00355FDA" w:rsidRDefault="008C6393" w:rsidP="00410696">
            <w:pPr>
              <w:spacing w:after="0" w:line="240" w:lineRule="auto"/>
              <w:rPr>
                <w:rFonts w:cs="Arial"/>
                <w:b/>
              </w:rPr>
            </w:pPr>
            <w:r w:rsidRPr="00355FDA">
              <w:rPr>
                <w:rFonts w:cs="Arial"/>
                <w:b/>
              </w:rPr>
              <w:t xml:space="preserve">Lunch </w:t>
            </w:r>
          </w:p>
        </w:tc>
        <w:tc>
          <w:tcPr>
            <w:tcW w:w="1276" w:type="dxa"/>
            <w:gridSpan w:val="2"/>
            <w:shd w:val="clear" w:color="auto" w:fill="auto"/>
          </w:tcPr>
          <w:p w14:paraId="380BFD3C" w14:textId="77777777" w:rsidR="008C6393" w:rsidRPr="00355FDA" w:rsidRDefault="008C6393" w:rsidP="00410696">
            <w:pPr>
              <w:spacing w:after="0" w:line="240" w:lineRule="auto"/>
              <w:rPr>
                <w:rFonts w:cs="Arial"/>
                <w:b/>
              </w:rPr>
            </w:pPr>
            <w:r w:rsidRPr="00355FDA">
              <w:rPr>
                <w:rFonts w:cs="Arial"/>
                <w:b/>
              </w:rPr>
              <w:t>Afternoon</w:t>
            </w:r>
          </w:p>
        </w:tc>
        <w:tc>
          <w:tcPr>
            <w:tcW w:w="1275" w:type="dxa"/>
            <w:shd w:val="clear" w:color="auto" w:fill="auto"/>
          </w:tcPr>
          <w:p w14:paraId="3EFEC761" w14:textId="77777777" w:rsidR="008C6393" w:rsidRPr="00355FDA" w:rsidRDefault="008C6393" w:rsidP="00410696">
            <w:pPr>
              <w:spacing w:after="0" w:line="240" w:lineRule="auto"/>
              <w:rPr>
                <w:rFonts w:cs="Arial"/>
                <w:b/>
              </w:rPr>
            </w:pPr>
            <w:r w:rsidRPr="00355FDA">
              <w:rPr>
                <w:rFonts w:cs="Arial"/>
                <w:b/>
              </w:rPr>
              <w:t>Afternoon</w:t>
            </w:r>
          </w:p>
        </w:tc>
        <w:tc>
          <w:tcPr>
            <w:tcW w:w="1276" w:type="dxa"/>
          </w:tcPr>
          <w:p w14:paraId="4F33B33F" w14:textId="77777777" w:rsidR="008C6393" w:rsidRPr="00355FDA" w:rsidRDefault="008C6393" w:rsidP="00410696">
            <w:pPr>
              <w:spacing w:after="0" w:line="240" w:lineRule="auto"/>
              <w:rPr>
                <w:rFonts w:cs="Arial"/>
                <w:b/>
              </w:rPr>
            </w:pPr>
            <w:r w:rsidRPr="00355FDA">
              <w:rPr>
                <w:rFonts w:cs="Arial"/>
                <w:b/>
              </w:rPr>
              <w:t>Afternoon</w:t>
            </w:r>
          </w:p>
        </w:tc>
        <w:tc>
          <w:tcPr>
            <w:tcW w:w="992" w:type="dxa"/>
            <w:shd w:val="clear" w:color="auto" w:fill="auto"/>
          </w:tcPr>
          <w:p w14:paraId="0D705E04" w14:textId="77777777" w:rsidR="008C6393" w:rsidRPr="00355FDA" w:rsidRDefault="008C6393" w:rsidP="00410696">
            <w:pPr>
              <w:spacing w:after="0" w:line="240" w:lineRule="auto"/>
              <w:rPr>
                <w:rFonts w:cs="Arial"/>
              </w:rPr>
            </w:pPr>
            <w:r w:rsidRPr="00355FDA">
              <w:rPr>
                <w:rFonts w:cs="Arial"/>
                <w:b/>
              </w:rPr>
              <w:t>All Day</w:t>
            </w:r>
          </w:p>
        </w:tc>
      </w:tr>
      <w:tr w:rsidR="008C6393" w:rsidRPr="00355FDA" w14:paraId="3591C0A3" w14:textId="77777777" w:rsidTr="00410696">
        <w:trPr>
          <w:trHeight w:val="587"/>
        </w:trPr>
        <w:tc>
          <w:tcPr>
            <w:tcW w:w="1418" w:type="dxa"/>
            <w:vMerge/>
            <w:shd w:val="clear" w:color="auto" w:fill="auto"/>
          </w:tcPr>
          <w:p w14:paraId="103CDFFC" w14:textId="77777777" w:rsidR="008C6393" w:rsidRPr="00355FDA" w:rsidRDefault="008C6393" w:rsidP="00410696">
            <w:pPr>
              <w:spacing w:after="0" w:line="240" w:lineRule="auto"/>
              <w:rPr>
                <w:rFonts w:cs="Arial"/>
                <w:b/>
              </w:rPr>
            </w:pPr>
          </w:p>
        </w:tc>
        <w:tc>
          <w:tcPr>
            <w:tcW w:w="1134" w:type="dxa"/>
          </w:tcPr>
          <w:p w14:paraId="0A69857E" w14:textId="77777777" w:rsidR="008C6393" w:rsidRPr="00355FDA" w:rsidRDefault="008C6393" w:rsidP="00410696">
            <w:pPr>
              <w:spacing w:after="0" w:line="240" w:lineRule="auto"/>
              <w:rPr>
                <w:rFonts w:cs="Arial"/>
                <w:b/>
              </w:rPr>
            </w:pPr>
            <w:r w:rsidRPr="00355FDA">
              <w:rPr>
                <w:rFonts w:cs="Arial"/>
                <w:b/>
              </w:rPr>
              <w:t>7:30 –   8:00 am</w:t>
            </w:r>
          </w:p>
        </w:tc>
        <w:tc>
          <w:tcPr>
            <w:tcW w:w="1134" w:type="dxa"/>
            <w:shd w:val="clear" w:color="auto" w:fill="auto"/>
          </w:tcPr>
          <w:p w14:paraId="0D32D611" w14:textId="77777777" w:rsidR="008C6393" w:rsidRPr="00355FDA" w:rsidRDefault="008C6393" w:rsidP="00410696">
            <w:pPr>
              <w:spacing w:after="0" w:line="240" w:lineRule="auto"/>
              <w:rPr>
                <w:rFonts w:cs="Arial"/>
                <w:b/>
              </w:rPr>
            </w:pPr>
            <w:r w:rsidRPr="00355FDA">
              <w:rPr>
                <w:rFonts w:cs="Arial"/>
                <w:b/>
              </w:rPr>
              <w:t>8.00 – 1.00pm</w:t>
            </w:r>
          </w:p>
        </w:tc>
        <w:tc>
          <w:tcPr>
            <w:tcW w:w="1134" w:type="dxa"/>
            <w:shd w:val="clear" w:color="auto" w:fill="auto"/>
          </w:tcPr>
          <w:p w14:paraId="724B12DA" w14:textId="77777777" w:rsidR="008C6393" w:rsidRPr="00355FDA" w:rsidRDefault="008C6393" w:rsidP="00410696">
            <w:pPr>
              <w:spacing w:after="0" w:line="240" w:lineRule="auto"/>
              <w:rPr>
                <w:rFonts w:cs="Arial"/>
                <w:b/>
              </w:rPr>
            </w:pPr>
            <w:r w:rsidRPr="00355FDA">
              <w:rPr>
                <w:rFonts w:cs="Arial"/>
                <w:b/>
              </w:rPr>
              <w:t xml:space="preserve">9.00am-12.00 pm </w:t>
            </w:r>
          </w:p>
        </w:tc>
        <w:tc>
          <w:tcPr>
            <w:tcW w:w="1134" w:type="dxa"/>
            <w:shd w:val="clear" w:color="auto" w:fill="auto"/>
          </w:tcPr>
          <w:p w14:paraId="451F3CBE" w14:textId="77777777" w:rsidR="008C6393" w:rsidRPr="00355FDA" w:rsidRDefault="008C6393" w:rsidP="00410696">
            <w:pPr>
              <w:spacing w:after="0" w:line="240" w:lineRule="auto"/>
              <w:rPr>
                <w:rFonts w:cs="Arial"/>
                <w:b/>
              </w:rPr>
            </w:pPr>
            <w:r w:rsidRPr="00355FDA">
              <w:rPr>
                <w:rFonts w:cs="Arial"/>
                <w:b/>
              </w:rPr>
              <w:t>Packed or Cooked*</w:t>
            </w:r>
          </w:p>
        </w:tc>
        <w:tc>
          <w:tcPr>
            <w:tcW w:w="1276" w:type="dxa"/>
            <w:gridSpan w:val="2"/>
            <w:shd w:val="clear" w:color="auto" w:fill="auto"/>
          </w:tcPr>
          <w:p w14:paraId="5A6A0F20" w14:textId="77777777" w:rsidR="008C6393" w:rsidRPr="00355FDA" w:rsidRDefault="008C6393" w:rsidP="00410696">
            <w:pPr>
              <w:spacing w:after="0" w:line="240" w:lineRule="auto"/>
              <w:rPr>
                <w:rFonts w:cs="Arial"/>
                <w:b/>
              </w:rPr>
            </w:pPr>
            <w:r w:rsidRPr="00355FDA">
              <w:rPr>
                <w:rFonts w:cs="Arial"/>
                <w:b/>
              </w:rPr>
              <w:t>12.00- 3.00 pm</w:t>
            </w:r>
          </w:p>
        </w:tc>
        <w:tc>
          <w:tcPr>
            <w:tcW w:w="1275" w:type="dxa"/>
            <w:shd w:val="clear" w:color="auto" w:fill="auto"/>
          </w:tcPr>
          <w:p w14:paraId="31D3311E" w14:textId="77777777" w:rsidR="008C6393" w:rsidRPr="00355FDA" w:rsidRDefault="008C6393" w:rsidP="00410696">
            <w:pPr>
              <w:spacing w:after="0" w:line="240" w:lineRule="auto"/>
              <w:rPr>
                <w:rFonts w:cs="Arial"/>
                <w:b/>
              </w:rPr>
            </w:pPr>
            <w:r w:rsidRPr="00355FDA">
              <w:rPr>
                <w:rFonts w:cs="Arial"/>
                <w:b/>
              </w:rPr>
              <w:t>1.00 –   6.00 pm</w:t>
            </w:r>
          </w:p>
        </w:tc>
        <w:tc>
          <w:tcPr>
            <w:tcW w:w="1276" w:type="dxa"/>
          </w:tcPr>
          <w:p w14:paraId="0E10145C" w14:textId="77777777" w:rsidR="008C6393" w:rsidRPr="00355FDA" w:rsidRDefault="008C6393" w:rsidP="00410696">
            <w:pPr>
              <w:spacing w:after="0" w:line="240" w:lineRule="auto"/>
              <w:rPr>
                <w:rFonts w:cs="Arial"/>
                <w:b/>
              </w:rPr>
            </w:pPr>
            <w:r w:rsidRPr="00355FDA">
              <w:rPr>
                <w:rFonts w:cs="Arial"/>
                <w:b/>
              </w:rPr>
              <w:t>3.00- 6:00pm</w:t>
            </w:r>
          </w:p>
        </w:tc>
        <w:tc>
          <w:tcPr>
            <w:tcW w:w="992" w:type="dxa"/>
            <w:shd w:val="clear" w:color="auto" w:fill="auto"/>
          </w:tcPr>
          <w:p w14:paraId="19E9B357" w14:textId="77777777" w:rsidR="008C6393" w:rsidRPr="00355FDA" w:rsidRDefault="008C6393" w:rsidP="00410696">
            <w:pPr>
              <w:spacing w:after="0" w:line="240" w:lineRule="auto"/>
              <w:rPr>
                <w:rFonts w:cs="Arial"/>
                <w:b/>
              </w:rPr>
            </w:pPr>
            <w:r w:rsidRPr="00355FDA">
              <w:rPr>
                <w:rFonts w:cs="Arial"/>
                <w:b/>
              </w:rPr>
              <w:t>8:00am – 6.00 pm</w:t>
            </w:r>
          </w:p>
        </w:tc>
      </w:tr>
      <w:tr w:rsidR="008C6393" w:rsidRPr="00355FDA" w14:paraId="16CAA82C" w14:textId="77777777" w:rsidTr="00410696">
        <w:tc>
          <w:tcPr>
            <w:tcW w:w="1418" w:type="dxa"/>
            <w:shd w:val="clear" w:color="auto" w:fill="auto"/>
          </w:tcPr>
          <w:p w14:paraId="3397F140" w14:textId="77777777" w:rsidR="008C6393" w:rsidRPr="00355FDA" w:rsidRDefault="008C6393" w:rsidP="00410696">
            <w:pPr>
              <w:spacing w:after="0" w:line="360" w:lineRule="auto"/>
              <w:rPr>
                <w:rFonts w:cs="Arial"/>
                <w:b/>
              </w:rPr>
            </w:pPr>
            <w:r w:rsidRPr="00355FDA">
              <w:rPr>
                <w:rFonts w:cs="Arial"/>
                <w:b/>
              </w:rPr>
              <w:t>Monday</w:t>
            </w:r>
          </w:p>
        </w:tc>
        <w:tc>
          <w:tcPr>
            <w:tcW w:w="1134" w:type="dxa"/>
          </w:tcPr>
          <w:p w14:paraId="670EFB64" w14:textId="77777777" w:rsidR="008C6393" w:rsidRPr="00355FDA" w:rsidRDefault="008C6393" w:rsidP="00410696">
            <w:pPr>
              <w:spacing w:after="0" w:line="360" w:lineRule="auto"/>
              <w:rPr>
                <w:rFonts w:cs="Arial"/>
              </w:rPr>
            </w:pPr>
          </w:p>
        </w:tc>
        <w:tc>
          <w:tcPr>
            <w:tcW w:w="1134" w:type="dxa"/>
            <w:shd w:val="clear" w:color="auto" w:fill="auto"/>
          </w:tcPr>
          <w:p w14:paraId="44CF0EAF" w14:textId="77777777" w:rsidR="008C6393" w:rsidRPr="00355FDA" w:rsidRDefault="008C6393" w:rsidP="00410696">
            <w:pPr>
              <w:spacing w:after="0" w:line="360" w:lineRule="auto"/>
              <w:rPr>
                <w:rFonts w:cs="Arial"/>
              </w:rPr>
            </w:pPr>
          </w:p>
        </w:tc>
        <w:tc>
          <w:tcPr>
            <w:tcW w:w="1134" w:type="dxa"/>
            <w:shd w:val="clear" w:color="auto" w:fill="auto"/>
          </w:tcPr>
          <w:p w14:paraId="567323DE" w14:textId="77777777" w:rsidR="008C6393" w:rsidRPr="00355FDA" w:rsidRDefault="008C6393" w:rsidP="00410696">
            <w:pPr>
              <w:spacing w:after="0" w:line="240" w:lineRule="auto"/>
              <w:rPr>
                <w:rFonts w:cs="Arial"/>
              </w:rPr>
            </w:pPr>
          </w:p>
        </w:tc>
        <w:tc>
          <w:tcPr>
            <w:tcW w:w="1134" w:type="dxa"/>
            <w:shd w:val="clear" w:color="auto" w:fill="auto"/>
          </w:tcPr>
          <w:p w14:paraId="1A33E2C1" w14:textId="77777777" w:rsidR="008C6393" w:rsidRPr="00355FDA" w:rsidRDefault="008C6393" w:rsidP="00410696">
            <w:pPr>
              <w:spacing w:after="0" w:line="240" w:lineRule="auto"/>
              <w:rPr>
                <w:rFonts w:cs="Arial"/>
              </w:rPr>
            </w:pPr>
          </w:p>
        </w:tc>
        <w:tc>
          <w:tcPr>
            <w:tcW w:w="1276" w:type="dxa"/>
            <w:gridSpan w:val="2"/>
            <w:shd w:val="clear" w:color="auto" w:fill="auto"/>
          </w:tcPr>
          <w:p w14:paraId="538EB731" w14:textId="77777777" w:rsidR="008C6393" w:rsidRPr="00355FDA" w:rsidRDefault="008C6393" w:rsidP="00410696">
            <w:pPr>
              <w:spacing w:after="0" w:line="240" w:lineRule="auto"/>
              <w:rPr>
                <w:rFonts w:cs="Arial"/>
              </w:rPr>
            </w:pPr>
          </w:p>
        </w:tc>
        <w:tc>
          <w:tcPr>
            <w:tcW w:w="1275" w:type="dxa"/>
            <w:shd w:val="clear" w:color="auto" w:fill="auto"/>
          </w:tcPr>
          <w:p w14:paraId="2516ABAB" w14:textId="77777777" w:rsidR="008C6393" w:rsidRPr="00355FDA" w:rsidRDefault="008C6393" w:rsidP="00410696">
            <w:pPr>
              <w:spacing w:after="0" w:line="240" w:lineRule="auto"/>
              <w:rPr>
                <w:rFonts w:cs="Arial"/>
              </w:rPr>
            </w:pPr>
          </w:p>
        </w:tc>
        <w:tc>
          <w:tcPr>
            <w:tcW w:w="1276" w:type="dxa"/>
          </w:tcPr>
          <w:p w14:paraId="71C482EE" w14:textId="77777777" w:rsidR="008C6393" w:rsidRPr="00355FDA" w:rsidRDefault="008C6393" w:rsidP="00410696">
            <w:pPr>
              <w:spacing w:after="0" w:line="240" w:lineRule="auto"/>
              <w:rPr>
                <w:rFonts w:cs="Arial"/>
              </w:rPr>
            </w:pPr>
          </w:p>
        </w:tc>
        <w:tc>
          <w:tcPr>
            <w:tcW w:w="992" w:type="dxa"/>
            <w:shd w:val="clear" w:color="auto" w:fill="auto"/>
          </w:tcPr>
          <w:p w14:paraId="1ADFCD10" w14:textId="77777777" w:rsidR="008C6393" w:rsidRPr="00355FDA" w:rsidRDefault="008C6393" w:rsidP="00410696">
            <w:pPr>
              <w:spacing w:after="0" w:line="240" w:lineRule="auto"/>
              <w:rPr>
                <w:rFonts w:cs="Arial"/>
              </w:rPr>
            </w:pPr>
          </w:p>
        </w:tc>
      </w:tr>
      <w:tr w:rsidR="008C6393" w:rsidRPr="00355FDA" w14:paraId="48BF5C4F" w14:textId="77777777" w:rsidTr="00410696">
        <w:tc>
          <w:tcPr>
            <w:tcW w:w="1418" w:type="dxa"/>
            <w:shd w:val="clear" w:color="auto" w:fill="auto"/>
          </w:tcPr>
          <w:p w14:paraId="77A24CCA" w14:textId="77777777" w:rsidR="008C6393" w:rsidRPr="00355FDA" w:rsidRDefault="008C6393" w:rsidP="00410696">
            <w:pPr>
              <w:spacing w:after="0" w:line="360" w:lineRule="auto"/>
              <w:rPr>
                <w:rFonts w:cs="Arial"/>
                <w:b/>
              </w:rPr>
            </w:pPr>
            <w:r w:rsidRPr="00355FDA">
              <w:rPr>
                <w:rFonts w:cs="Arial"/>
                <w:b/>
              </w:rPr>
              <w:t>Tuesday</w:t>
            </w:r>
          </w:p>
        </w:tc>
        <w:tc>
          <w:tcPr>
            <w:tcW w:w="1134" w:type="dxa"/>
          </w:tcPr>
          <w:p w14:paraId="2868D30D" w14:textId="77777777" w:rsidR="008C6393" w:rsidRPr="00355FDA" w:rsidRDefault="008C6393" w:rsidP="00410696">
            <w:pPr>
              <w:spacing w:after="0" w:line="360" w:lineRule="auto"/>
              <w:rPr>
                <w:rFonts w:cs="Arial"/>
              </w:rPr>
            </w:pPr>
          </w:p>
        </w:tc>
        <w:tc>
          <w:tcPr>
            <w:tcW w:w="1134" w:type="dxa"/>
            <w:shd w:val="clear" w:color="auto" w:fill="auto"/>
          </w:tcPr>
          <w:p w14:paraId="58756254" w14:textId="77777777" w:rsidR="008C6393" w:rsidRPr="00355FDA" w:rsidRDefault="008C6393" w:rsidP="00410696">
            <w:pPr>
              <w:spacing w:after="0" w:line="360" w:lineRule="auto"/>
              <w:rPr>
                <w:rFonts w:cs="Arial"/>
              </w:rPr>
            </w:pPr>
          </w:p>
        </w:tc>
        <w:tc>
          <w:tcPr>
            <w:tcW w:w="1134" w:type="dxa"/>
            <w:shd w:val="clear" w:color="auto" w:fill="auto"/>
          </w:tcPr>
          <w:p w14:paraId="2A4A0ABB" w14:textId="77777777" w:rsidR="008C6393" w:rsidRPr="00355FDA" w:rsidRDefault="008C6393" w:rsidP="00410696">
            <w:pPr>
              <w:spacing w:after="0" w:line="240" w:lineRule="auto"/>
              <w:rPr>
                <w:rFonts w:cs="Arial"/>
              </w:rPr>
            </w:pPr>
          </w:p>
        </w:tc>
        <w:tc>
          <w:tcPr>
            <w:tcW w:w="1134" w:type="dxa"/>
            <w:shd w:val="clear" w:color="auto" w:fill="auto"/>
          </w:tcPr>
          <w:p w14:paraId="758A7615" w14:textId="77777777" w:rsidR="008C6393" w:rsidRPr="00355FDA" w:rsidRDefault="008C6393" w:rsidP="00410696">
            <w:pPr>
              <w:spacing w:after="0" w:line="240" w:lineRule="auto"/>
              <w:rPr>
                <w:rFonts w:cs="Arial"/>
              </w:rPr>
            </w:pPr>
          </w:p>
        </w:tc>
        <w:tc>
          <w:tcPr>
            <w:tcW w:w="1276" w:type="dxa"/>
            <w:gridSpan w:val="2"/>
            <w:shd w:val="clear" w:color="auto" w:fill="auto"/>
          </w:tcPr>
          <w:p w14:paraId="5BE0EEC6" w14:textId="77777777" w:rsidR="008C6393" w:rsidRPr="00355FDA" w:rsidRDefault="008C6393" w:rsidP="00410696">
            <w:pPr>
              <w:spacing w:after="0" w:line="240" w:lineRule="auto"/>
              <w:rPr>
                <w:rFonts w:cs="Arial"/>
              </w:rPr>
            </w:pPr>
          </w:p>
        </w:tc>
        <w:tc>
          <w:tcPr>
            <w:tcW w:w="1275" w:type="dxa"/>
            <w:shd w:val="clear" w:color="auto" w:fill="auto"/>
          </w:tcPr>
          <w:p w14:paraId="5F35188A" w14:textId="77777777" w:rsidR="008C6393" w:rsidRPr="00355FDA" w:rsidRDefault="008C6393" w:rsidP="00410696">
            <w:pPr>
              <w:spacing w:after="0" w:line="240" w:lineRule="auto"/>
              <w:rPr>
                <w:rFonts w:cs="Arial"/>
              </w:rPr>
            </w:pPr>
          </w:p>
        </w:tc>
        <w:tc>
          <w:tcPr>
            <w:tcW w:w="1276" w:type="dxa"/>
          </w:tcPr>
          <w:p w14:paraId="12FB5495" w14:textId="77777777" w:rsidR="008C6393" w:rsidRPr="00355FDA" w:rsidRDefault="008C6393" w:rsidP="00410696">
            <w:pPr>
              <w:spacing w:after="0" w:line="240" w:lineRule="auto"/>
              <w:rPr>
                <w:rFonts w:cs="Arial"/>
              </w:rPr>
            </w:pPr>
          </w:p>
        </w:tc>
        <w:tc>
          <w:tcPr>
            <w:tcW w:w="992" w:type="dxa"/>
            <w:shd w:val="clear" w:color="auto" w:fill="auto"/>
          </w:tcPr>
          <w:p w14:paraId="4EE88190" w14:textId="77777777" w:rsidR="008C6393" w:rsidRPr="00355FDA" w:rsidRDefault="008C6393" w:rsidP="00410696">
            <w:pPr>
              <w:spacing w:after="0" w:line="240" w:lineRule="auto"/>
              <w:rPr>
                <w:rFonts w:cs="Arial"/>
              </w:rPr>
            </w:pPr>
          </w:p>
        </w:tc>
      </w:tr>
      <w:tr w:rsidR="008C6393" w:rsidRPr="00355FDA" w14:paraId="6DB80AC9" w14:textId="77777777" w:rsidTr="00410696">
        <w:tc>
          <w:tcPr>
            <w:tcW w:w="1418" w:type="dxa"/>
            <w:shd w:val="clear" w:color="auto" w:fill="auto"/>
          </w:tcPr>
          <w:p w14:paraId="70452B39" w14:textId="77777777" w:rsidR="008C6393" w:rsidRPr="00355FDA" w:rsidRDefault="008C6393" w:rsidP="00410696">
            <w:pPr>
              <w:spacing w:after="0" w:line="360" w:lineRule="auto"/>
              <w:rPr>
                <w:rFonts w:cs="Arial"/>
                <w:b/>
              </w:rPr>
            </w:pPr>
            <w:r w:rsidRPr="00355FDA">
              <w:rPr>
                <w:rFonts w:cs="Arial"/>
                <w:b/>
              </w:rPr>
              <w:t>Wednesday</w:t>
            </w:r>
          </w:p>
        </w:tc>
        <w:tc>
          <w:tcPr>
            <w:tcW w:w="1134" w:type="dxa"/>
          </w:tcPr>
          <w:p w14:paraId="28981275" w14:textId="77777777" w:rsidR="008C6393" w:rsidRPr="00355FDA" w:rsidRDefault="008C6393" w:rsidP="00410696">
            <w:pPr>
              <w:spacing w:after="0" w:line="360" w:lineRule="auto"/>
              <w:rPr>
                <w:rFonts w:cs="Arial"/>
              </w:rPr>
            </w:pPr>
          </w:p>
        </w:tc>
        <w:tc>
          <w:tcPr>
            <w:tcW w:w="1134" w:type="dxa"/>
            <w:shd w:val="clear" w:color="auto" w:fill="auto"/>
          </w:tcPr>
          <w:p w14:paraId="6D08E9F1" w14:textId="77777777" w:rsidR="008C6393" w:rsidRPr="00355FDA" w:rsidRDefault="008C6393" w:rsidP="00410696">
            <w:pPr>
              <w:spacing w:after="0" w:line="360" w:lineRule="auto"/>
              <w:rPr>
                <w:rFonts w:cs="Arial"/>
              </w:rPr>
            </w:pPr>
          </w:p>
        </w:tc>
        <w:tc>
          <w:tcPr>
            <w:tcW w:w="1134" w:type="dxa"/>
            <w:shd w:val="clear" w:color="auto" w:fill="auto"/>
          </w:tcPr>
          <w:p w14:paraId="0A03C1C8" w14:textId="77777777" w:rsidR="008C6393" w:rsidRPr="00355FDA" w:rsidRDefault="008C6393" w:rsidP="00410696">
            <w:pPr>
              <w:spacing w:after="0" w:line="240" w:lineRule="auto"/>
              <w:rPr>
                <w:rFonts w:cs="Arial"/>
              </w:rPr>
            </w:pPr>
          </w:p>
        </w:tc>
        <w:tc>
          <w:tcPr>
            <w:tcW w:w="1134" w:type="dxa"/>
            <w:shd w:val="clear" w:color="auto" w:fill="auto"/>
          </w:tcPr>
          <w:p w14:paraId="4D2DD99E" w14:textId="77777777" w:rsidR="008C6393" w:rsidRPr="00355FDA" w:rsidRDefault="008C6393" w:rsidP="00410696">
            <w:pPr>
              <w:spacing w:after="0" w:line="240" w:lineRule="auto"/>
              <w:rPr>
                <w:rFonts w:cs="Arial"/>
              </w:rPr>
            </w:pPr>
          </w:p>
        </w:tc>
        <w:tc>
          <w:tcPr>
            <w:tcW w:w="1276" w:type="dxa"/>
            <w:gridSpan w:val="2"/>
            <w:shd w:val="clear" w:color="auto" w:fill="auto"/>
          </w:tcPr>
          <w:p w14:paraId="73025292" w14:textId="77777777" w:rsidR="008C6393" w:rsidRPr="00355FDA" w:rsidRDefault="008C6393" w:rsidP="00410696">
            <w:pPr>
              <w:spacing w:after="0" w:line="240" w:lineRule="auto"/>
              <w:rPr>
                <w:rFonts w:cs="Arial"/>
              </w:rPr>
            </w:pPr>
          </w:p>
        </w:tc>
        <w:tc>
          <w:tcPr>
            <w:tcW w:w="1275" w:type="dxa"/>
            <w:shd w:val="clear" w:color="auto" w:fill="auto"/>
          </w:tcPr>
          <w:p w14:paraId="3B269284" w14:textId="77777777" w:rsidR="008C6393" w:rsidRPr="00355FDA" w:rsidRDefault="008C6393" w:rsidP="00410696">
            <w:pPr>
              <w:spacing w:after="0" w:line="240" w:lineRule="auto"/>
              <w:rPr>
                <w:rFonts w:cs="Arial"/>
              </w:rPr>
            </w:pPr>
          </w:p>
        </w:tc>
        <w:tc>
          <w:tcPr>
            <w:tcW w:w="1276" w:type="dxa"/>
          </w:tcPr>
          <w:p w14:paraId="51CFA5F2" w14:textId="77777777" w:rsidR="008C6393" w:rsidRPr="00355FDA" w:rsidRDefault="008C6393" w:rsidP="00410696">
            <w:pPr>
              <w:spacing w:after="0" w:line="240" w:lineRule="auto"/>
              <w:rPr>
                <w:rFonts w:cs="Arial"/>
              </w:rPr>
            </w:pPr>
          </w:p>
        </w:tc>
        <w:tc>
          <w:tcPr>
            <w:tcW w:w="992" w:type="dxa"/>
            <w:shd w:val="clear" w:color="auto" w:fill="auto"/>
          </w:tcPr>
          <w:p w14:paraId="261E2682" w14:textId="77777777" w:rsidR="008C6393" w:rsidRPr="00355FDA" w:rsidRDefault="008C6393" w:rsidP="00410696">
            <w:pPr>
              <w:spacing w:after="0" w:line="240" w:lineRule="auto"/>
              <w:rPr>
                <w:rFonts w:cs="Arial"/>
              </w:rPr>
            </w:pPr>
          </w:p>
        </w:tc>
      </w:tr>
      <w:tr w:rsidR="008C6393" w:rsidRPr="00355FDA" w14:paraId="334AD549" w14:textId="77777777" w:rsidTr="00410696">
        <w:tc>
          <w:tcPr>
            <w:tcW w:w="1418" w:type="dxa"/>
            <w:shd w:val="clear" w:color="auto" w:fill="auto"/>
          </w:tcPr>
          <w:p w14:paraId="4882BEC0" w14:textId="77777777" w:rsidR="008C6393" w:rsidRPr="00355FDA" w:rsidRDefault="008C6393" w:rsidP="00410696">
            <w:pPr>
              <w:spacing w:after="0" w:line="360" w:lineRule="auto"/>
              <w:rPr>
                <w:rFonts w:cs="Arial"/>
                <w:b/>
              </w:rPr>
            </w:pPr>
            <w:r w:rsidRPr="00355FDA">
              <w:rPr>
                <w:rFonts w:cs="Arial"/>
                <w:b/>
              </w:rPr>
              <w:t>Thursday</w:t>
            </w:r>
          </w:p>
        </w:tc>
        <w:tc>
          <w:tcPr>
            <w:tcW w:w="1134" w:type="dxa"/>
          </w:tcPr>
          <w:p w14:paraId="5ADC9DCC" w14:textId="77777777" w:rsidR="008C6393" w:rsidRPr="00355FDA" w:rsidRDefault="008C6393" w:rsidP="00410696">
            <w:pPr>
              <w:spacing w:after="0" w:line="360" w:lineRule="auto"/>
              <w:rPr>
                <w:rFonts w:cs="Arial"/>
              </w:rPr>
            </w:pPr>
          </w:p>
        </w:tc>
        <w:tc>
          <w:tcPr>
            <w:tcW w:w="1134" w:type="dxa"/>
            <w:shd w:val="clear" w:color="auto" w:fill="auto"/>
          </w:tcPr>
          <w:p w14:paraId="5C9E70FA" w14:textId="77777777" w:rsidR="008C6393" w:rsidRPr="00355FDA" w:rsidRDefault="008C6393" w:rsidP="00410696">
            <w:pPr>
              <w:spacing w:after="0" w:line="360" w:lineRule="auto"/>
              <w:rPr>
                <w:rFonts w:cs="Arial"/>
              </w:rPr>
            </w:pPr>
          </w:p>
        </w:tc>
        <w:tc>
          <w:tcPr>
            <w:tcW w:w="1134" w:type="dxa"/>
            <w:shd w:val="clear" w:color="auto" w:fill="auto"/>
          </w:tcPr>
          <w:p w14:paraId="456106CE" w14:textId="77777777" w:rsidR="008C6393" w:rsidRPr="00355FDA" w:rsidRDefault="008C6393" w:rsidP="00410696">
            <w:pPr>
              <w:spacing w:after="0" w:line="240" w:lineRule="auto"/>
              <w:rPr>
                <w:rFonts w:cs="Arial"/>
              </w:rPr>
            </w:pPr>
          </w:p>
        </w:tc>
        <w:tc>
          <w:tcPr>
            <w:tcW w:w="1134" w:type="dxa"/>
            <w:shd w:val="clear" w:color="auto" w:fill="auto"/>
          </w:tcPr>
          <w:p w14:paraId="364EDA76" w14:textId="77777777" w:rsidR="008C6393" w:rsidRPr="00355FDA" w:rsidRDefault="008C6393" w:rsidP="00410696">
            <w:pPr>
              <w:spacing w:after="0" w:line="240" w:lineRule="auto"/>
              <w:rPr>
                <w:rFonts w:cs="Arial"/>
              </w:rPr>
            </w:pPr>
          </w:p>
        </w:tc>
        <w:tc>
          <w:tcPr>
            <w:tcW w:w="1276" w:type="dxa"/>
            <w:gridSpan w:val="2"/>
            <w:shd w:val="clear" w:color="auto" w:fill="auto"/>
          </w:tcPr>
          <w:p w14:paraId="0A1FC19A" w14:textId="77777777" w:rsidR="008C6393" w:rsidRPr="00355FDA" w:rsidRDefault="008C6393" w:rsidP="00410696">
            <w:pPr>
              <w:spacing w:after="0" w:line="240" w:lineRule="auto"/>
              <w:rPr>
                <w:rFonts w:cs="Arial"/>
              </w:rPr>
            </w:pPr>
          </w:p>
        </w:tc>
        <w:tc>
          <w:tcPr>
            <w:tcW w:w="1275" w:type="dxa"/>
            <w:shd w:val="clear" w:color="auto" w:fill="auto"/>
          </w:tcPr>
          <w:p w14:paraId="7F52F786" w14:textId="77777777" w:rsidR="008C6393" w:rsidRPr="00355FDA" w:rsidRDefault="008C6393" w:rsidP="00410696">
            <w:pPr>
              <w:spacing w:after="0" w:line="240" w:lineRule="auto"/>
              <w:rPr>
                <w:rFonts w:cs="Arial"/>
              </w:rPr>
            </w:pPr>
          </w:p>
        </w:tc>
        <w:tc>
          <w:tcPr>
            <w:tcW w:w="1276" w:type="dxa"/>
          </w:tcPr>
          <w:p w14:paraId="2CEED3EE" w14:textId="77777777" w:rsidR="008C6393" w:rsidRPr="00355FDA" w:rsidRDefault="008C6393" w:rsidP="00410696">
            <w:pPr>
              <w:spacing w:after="0" w:line="240" w:lineRule="auto"/>
              <w:rPr>
                <w:rFonts w:cs="Arial"/>
              </w:rPr>
            </w:pPr>
          </w:p>
        </w:tc>
        <w:tc>
          <w:tcPr>
            <w:tcW w:w="992" w:type="dxa"/>
            <w:shd w:val="clear" w:color="auto" w:fill="auto"/>
          </w:tcPr>
          <w:p w14:paraId="61451BDD" w14:textId="77777777" w:rsidR="008C6393" w:rsidRPr="00355FDA" w:rsidRDefault="008C6393" w:rsidP="00410696">
            <w:pPr>
              <w:spacing w:after="0" w:line="240" w:lineRule="auto"/>
              <w:rPr>
                <w:rFonts w:cs="Arial"/>
              </w:rPr>
            </w:pPr>
          </w:p>
        </w:tc>
      </w:tr>
      <w:tr w:rsidR="008C6393" w:rsidRPr="00355FDA" w14:paraId="684FCD46" w14:textId="77777777" w:rsidTr="00410696">
        <w:tc>
          <w:tcPr>
            <w:tcW w:w="1418" w:type="dxa"/>
            <w:shd w:val="clear" w:color="auto" w:fill="auto"/>
          </w:tcPr>
          <w:p w14:paraId="58E52FDA" w14:textId="77777777" w:rsidR="008C6393" w:rsidRPr="00355FDA" w:rsidRDefault="008C6393" w:rsidP="00410696">
            <w:pPr>
              <w:spacing w:after="0" w:line="360" w:lineRule="auto"/>
              <w:rPr>
                <w:rFonts w:cs="Arial"/>
                <w:b/>
              </w:rPr>
            </w:pPr>
            <w:r w:rsidRPr="00355FDA">
              <w:rPr>
                <w:rFonts w:cs="Arial"/>
                <w:b/>
              </w:rPr>
              <w:t>Friday</w:t>
            </w:r>
          </w:p>
        </w:tc>
        <w:tc>
          <w:tcPr>
            <w:tcW w:w="1134" w:type="dxa"/>
          </w:tcPr>
          <w:p w14:paraId="6B69B255" w14:textId="77777777" w:rsidR="008C6393" w:rsidRPr="00355FDA" w:rsidRDefault="008C6393" w:rsidP="00410696">
            <w:pPr>
              <w:spacing w:after="0" w:line="360" w:lineRule="auto"/>
              <w:rPr>
                <w:rFonts w:cs="Arial"/>
              </w:rPr>
            </w:pPr>
          </w:p>
        </w:tc>
        <w:tc>
          <w:tcPr>
            <w:tcW w:w="1134" w:type="dxa"/>
            <w:shd w:val="clear" w:color="auto" w:fill="auto"/>
          </w:tcPr>
          <w:p w14:paraId="50EB558C" w14:textId="77777777" w:rsidR="008C6393" w:rsidRPr="00355FDA" w:rsidRDefault="008C6393" w:rsidP="00410696">
            <w:pPr>
              <w:spacing w:after="0" w:line="360" w:lineRule="auto"/>
              <w:rPr>
                <w:rFonts w:cs="Arial"/>
              </w:rPr>
            </w:pPr>
          </w:p>
        </w:tc>
        <w:tc>
          <w:tcPr>
            <w:tcW w:w="1134" w:type="dxa"/>
            <w:shd w:val="clear" w:color="auto" w:fill="auto"/>
          </w:tcPr>
          <w:p w14:paraId="6F3DC0A3" w14:textId="77777777" w:rsidR="008C6393" w:rsidRPr="00355FDA" w:rsidRDefault="008C6393" w:rsidP="00410696">
            <w:pPr>
              <w:spacing w:after="0" w:line="240" w:lineRule="auto"/>
              <w:rPr>
                <w:rFonts w:cs="Arial"/>
              </w:rPr>
            </w:pPr>
          </w:p>
        </w:tc>
        <w:tc>
          <w:tcPr>
            <w:tcW w:w="1134" w:type="dxa"/>
            <w:shd w:val="clear" w:color="auto" w:fill="auto"/>
          </w:tcPr>
          <w:p w14:paraId="2F1412D2" w14:textId="77777777" w:rsidR="008C6393" w:rsidRPr="00355FDA" w:rsidRDefault="008C6393" w:rsidP="00410696">
            <w:pPr>
              <w:spacing w:after="0" w:line="240" w:lineRule="auto"/>
              <w:rPr>
                <w:rFonts w:cs="Arial"/>
              </w:rPr>
            </w:pPr>
          </w:p>
        </w:tc>
        <w:tc>
          <w:tcPr>
            <w:tcW w:w="1276" w:type="dxa"/>
            <w:gridSpan w:val="2"/>
            <w:shd w:val="clear" w:color="auto" w:fill="auto"/>
          </w:tcPr>
          <w:p w14:paraId="3022C174" w14:textId="77777777" w:rsidR="008C6393" w:rsidRPr="00355FDA" w:rsidRDefault="008C6393" w:rsidP="00410696">
            <w:pPr>
              <w:spacing w:after="0" w:line="240" w:lineRule="auto"/>
              <w:rPr>
                <w:rFonts w:cs="Arial"/>
              </w:rPr>
            </w:pPr>
          </w:p>
        </w:tc>
        <w:tc>
          <w:tcPr>
            <w:tcW w:w="1275" w:type="dxa"/>
            <w:shd w:val="clear" w:color="auto" w:fill="auto"/>
          </w:tcPr>
          <w:p w14:paraId="40645DB3" w14:textId="77777777" w:rsidR="008C6393" w:rsidRPr="00355FDA" w:rsidRDefault="008C6393" w:rsidP="00410696">
            <w:pPr>
              <w:spacing w:after="0" w:line="240" w:lineRule="auto"/>
              <w:rPr>
                <w:rFonts w:cs="Arial"/>
              </w:rPr>
            </w:pPr>
          </w:p>
        </w:tc>
        <w:tc>
          <w:tcPr>
            <w:tcW w:w="1276" w:type="dxa"/>
          </w:tcPr>
          <w:p w14:paraId="656B7EB5" w14:textId="77777777" w:rsidR="008C6393" w:rsidRPr="00355FDA" w:rsidRDefault="008C6393" w:rsidP="00410696">
            <w:pPr>
              <w:spacing w:after="0" w:line="240" w:lineRule="auto"/>
              <w:rPr>
                <w:rFonts w:cs="Arial"/>
              </w:rPr>
            </w:pPr>
          </w:p>
        </w:tc>
        <w:tc>
          <w:tcPr>
            <w:tcW w:w="992" w:type="dxa"/>
            <w:shd w:val="clear" w:color="auto" w:fill="auto"/>
          </w:tcPr>
          <w:p w14:paraId="67E8C80F" w14:textId="77777777" w:rsidR="008C6393" w:rsidRPr="00355FDA" w:rsidRDefault="008C6393" w:rsidP="00410696">
            <w:pPr>
              <w:spacing w:after="0" w:line="240" w:lineRule="auto"/>
              <w:rPr>
                <w:rFonts w:cs="Arial"/>
              </w:rPr>
            </w:pPr>
          </w:p>
        </w:tc>
      </w:tr>
      <w:tr w:rsidR="008C6393" w:rsidRPr="00355FDA" w14:paraId="325F207C" w14:textId="77777777" w:rsidTr="00410696">
        <w:trPr>
          <w:trHeight w:val="142"/>
        </w:trPr>
        <w:tc>
          <w:tcPr>
            <w:tcW w:w="10773" w:type="dxa"/>
            <w:gridSpan w:val="10"/>
            <w:shd w:val="clear" w:color="auto" w:fill="E7E6E6" w:themeFill="background2"/>
          </w:tcPr>
          <w:p w14:paraId="5882F0DD" w14:textId="77777777" w:rsidR="008C6393" w:rsidRPr="00355FDA" w:rsidRDefault="008C6393" w:rsidP="00410696">
            <w:pPr>
              <w:spacing w:after="0" w:line="240" w:lineRule="auto"/>
              <w:rPr>
                <w:rFonts w:cs="Arial"/>
              </w:rPr>
            </w:pPr>
          </w:p>
        </w:tc>
      </w:tr>
      <w:tr w:rsidR="008C6393" w:rsidRPr="00355FDA" w14:paraId="3F9F13E3" w14:textId="77777777" w:rsidTr="00410696">
        <w:tc>
          <w:tcPr>
            <w:tcW w:w="1418" w:type="dxa"/>
            <w:shd w:val="clear" w:color="auto" w:fill="auto"/>
          </w:tcPr>
          <w:p w14:paraId="066DF27E" w14:textId="77777777" w:rsidR="008C6393" w:rsidRPr="00355FDA" w:rsidRDefault="008C6393" w:rsidP="00410696">
            <w:pPr>
              <w:spacing w:after="0" w:line="360" w:lineRule="auto"/>
              <w:rPr>
                <w:rFonts w:cs="Arial"/>
                <w:b/>
              </w:rPr>
            </w:pPr>
            <w:r w:rsidRPr="00355FDA">
              <w:rPr>
                <w:rFonts w:cs="Arial"/>
                <w:b/>
              </w:rPr>
              <w:t>FEES</w:t>
            </w:r>
          </w:p>
        </w:tc>
        <w:tc>
          <w:tcPr>
            <w:tcW w:w="1134" w:type="dxa"/>
          </w:tcPr>
          <w:p w14:paraId="42FC7D27" w14:textId="77777777" w:rsidR="008C6393" w:rsidRPr="00355FDA" w:rsidRDefault="008C6393" w:rsidP="00410696">
            <w:pPr>
              <w:spacing w:after="0" w:line="240" w:lineRule="auto"/>
              <w:rPr>
                <w:rFonts w:cs="Arial"/>
              </w:rPr>
            </w:pPr>
            <w:r w:rsidRPr="00355FDA">
              <w:rPr>
                <w:rFonts w:cs="Arial"/>
              </w:rPr>
              <w:t>£2.</w:t>
            </w:r>
            <w:r>
              <w:rPr>
                <w:rFonts w:cs="Arial"/>
              </w:rPr>
              <w:t>88</w:t>
            </w:r>
          </w:p>
        </w:tc>
        <w:tc>
          <w:tcPr>
            <w:tcW w:w="1134" w:type="dxa"/>
            <w:shd w:val="clear" w:color="auto" w:fill="auto"/>
          </w:tcPr>
          <w:p w14:paraId="6B5A0F8A" w14:textId="77777777" w:rsidR="008C6393" w:rsidRPr="00355FDA" w:rsidRDefault="008C6393" w:rsidP="00410696">
            <w:pPr>
              <w:spacing w:after="0" w:line="240" w:lineRule="auto"/>
              <w:rPr>
                <w:rFonts w:cs="Arial"/>
              </w:rPr>
            </w:pPr>
            <w:r w:rsidRPr="00355FDA">
              <w:rPr>
                <w:rFonts w:cs="Arial"/>
              </w:rPr>
              <w:t>£</w:t>
            </w:r>
            <w:r>
              <w:rPr>
                <w:rFonts w:cs="Arial"/>
              </w:rPr>
              <w:t>28.75</w:t>
            </w:r>
          </w:p>
        </w:tc>
        <w:tc>
          <w:tcPr>
            <w:tcW w:w="1134" w:type="dxa"/>
            <w:shd w:val="clear" w:color="auto" w:fill="auto"/>
          </w:tcPr>
          <w:p w14:paraId="7913212F" w14:textId="77777777" w:rsidR="008C6393" w:rsidRPr="00355FDA" w:rsidRDefault="008C6393" w:rsidP="00410696">
            <w:pPr>
              <w:spacing w:after="0" w:line="240" w:lineRule="auto"/>
              <w:rPr>
                <w:rFonts w:cs="Arial"/>
              </w:rPr>
            </w:pPr>
            <w:r w:rsidRPr="00355FDA">
              <w:rPr>
                <w:rFonts w:cs="Arial"/>
              </w:rPr>
              <w:t>£</w:t>
            </w:r>
            <w:r>
              <w:rPr>
                <w:rFonts w:cs="Arial"/>
              </w:rPr>
              <w:t>17.25</w:t>
            </w:r>
          </w:p>
        </w:tc>
        <w:tc>
          <w:tcPr>
            <w:tcW w:w="1134" w:type="dxa"/>
            <w:shd w:val="clear" w:color="auto" w:fill="auto"/>
          </w:tcPr>
          <w:p w14:paraId="6DECF23F" w14:textId="77777777" w:rsidR="008C6393" w:rsidRPr="00355FDA" w:rsidRDefault="008C6393" w:rsidP="00410696">
            <w:pPr>
              <w:spacing w:after="0" w:line="240" w:lineRule="auto"/>
              <w:rPr>
                <w:rFonts w:cs="Arial"/>
              </w:rPr>
            </w:pPr>
            <w:r w:rsidRPr="00355FDA">
              <w:rPr>
                <w:rFonts w:cs="Arial"/>
              </w:rPr>
              <w:t>*</w:t>
            </w:r>
          </w:p>
        </w:tc>
        <w:tc>
          <w:tcPr>
            <w:tcW w:w="1276" w:type="dxa"/>
            <w:gridSpan w:val="2"/>
            <w:shd w:val="clear" w:color="auto" w:fill="auto"/>
          </w:tcPr>
          <w:p w14:paraId="36164390" w14:textId="77777777" w:rsidR="008C6393" w:rsidRPr="00355FDA" w:rsidRDefault="008C6393" w:rsidP="00410696">
            <w:pPr>
              <w:spacing w:after="0" w:line="240" w:lineRule="auto"/>
              <w:rPr>
                <w:rFonts w:cs="Arial"/>
              </w:rPr>
            </w:pPr>
            <w:r w:rsidRPr="00355FDA">
              <w:rPr>
                <w:rFonts w:cs="Arial"/>
              </w:rPr>
              <w:t>£</w:t>
            </w:r>
            <w:r>
              <w:rPr>
                <w:rFonts w:cs="Arial"/>
              </w:rPr>
              <w:t>17.25</w:t>
            </w:r>
          </w:p>
        </w:tc>
        <w:tc>
          <w:tcPr>
            <w:tcW w:w="1275" w:type="dxa"/>
            <w:shd w:val="clear" w:color="auto" w:fill="auto"/>
          </w:tcPr>
          <w:p w14:paraId="0F2ABBB7" w14:textId="77777777" w:rsidR="008C6393" w:rsidRPr="00355FDA" w:rsidRDefault="008C6393" w:rsidP="00410696">
            <w:pPr>
              <w:spacing w:after="0" w:line="240" w:lineRule="auto"/>
              <w:rPr>
                <w:rFonts w:cs="Arial"/>
              </w:rPr>
            </w:pPr>
            <w:r w:rsidRPr="00355FDA">
              <w:rPr>
                <w:rFonts w:cs="Arial"/>
              </w:rPr>
              <w:t>£</w:t>
            </w:r>
            <w:r>
              <w:rPr>
                <w:rFonts w:cs="Arial"/>
              </w:rPr>
              <w:t>28.75</w:t>
            </w:r>
          </w:p>
        </w:tc>
        <w:tc>
          <w:tcPr>
            <w:tcW w:w="1276" w:type="dxa"/>
          </w:tcPr>
          <w:p w14:paraId="75700B22" w14:textId="77777777" w:rsidR="008C6393" w:rsidRPr="00355FDA" w:rsidRDefault="008C6393" w:rsidP="00410696">
            <w:pPr>
              <w:spacing w:after="0" w:line="240" w:lineRule="auto"/>
              <w:rPr>
                <w:rFonts w:cs="Arial"/>
              </w:rPr>
            </w:pPr>
            <w:r w:rsidRPr="00355FDA">
              <w:rPr>
                <w:rFonts w:cs="Arial"/>
              </w:rPr>
              <w:t>£</w:t>
            </w:r>
            <w:r>
              <w:rPr>
                <w:rFonts w:cs="Arial"/>
              </w:rPr>
              <w:t>17.25</w:t>
            </w:r>
          </w:p>
        </w:tc>
        <w:tc>
          <w:tcPr>
            <w:tcW w:w="992" w:type="dxa"/>
            <w:shd w:val="clear" w:color="auto" w:fill="auto"/>
          </w:tcPr>
          <w:p w14:paraId="66680545" w14:textId="77777777" w:rsidR="008C6393" w:rsidRPr="00355FDA" w:rsidRDefault="008C6393" w:rsidP="00410696">
            <w:pPr>
              <w:spacing w:after="0" w:line="240" w:lineRule="auto"/>
              <w:rPr>
                <w:rFonts w:cs="Arial"/>
              </w:rPr>
            </w:pPr>
            <w:r w:rsidRPr="00355FDA">
              <w:rPr>
                <w:rFonts w:cs="Arial"/>
              </w:rPr>
              <w:t>£</w:t>
            </w:r>
            <w:r>
              <w:rPr>
                <w:rFonts w:cs="Arial"/>
              </w:rPr>
              <w:t>57.50</w:t>
            </w:r>
          </w:p>
        </w:tc>
      </w:tr>
    </w:tbl>
    <w:p w14:paraId="54CAD3EA" w14:textId="77777777" w:rsidR="008C6393" w:rsidRPr="00355FDA" w:rsidRDefault="008C6393" w:rsidP="008C6393">
      <w:pPr>
        <w:spacing w:after="0" w:line="240" w:lineRule="auto"/>
        <w:rPr>
          <w:rFonts w:cs="Arial"/>
        </w:rPr>
      </w:pPr>
    </w:p>
    <w:p w14:paraId="043099CB" w14:textId="77777777" w:rsidR="008C6393" w:rsidRPr="00355FDA" w:rsidRDefault="008C6393" w:rsidP="008C6393">
      <w:pPr>
        <w:pStyle w:val="ListParagraph"/>
        <w:numPr>
          <w:ilvl w:val="0"/>
          <w:numId w:val="4"/>
        </w:numPr>
        <w:spacing w:after="0" w:line="240" w:lineRule="auto"/>
        <w:contextualSpacing w:val="0"/>
        <w:rPr>
          <w:rFonts w:ascii="Calibri" w:hAnsi="Calibri" w:cs="Calibri"/>
        </w:rPr>
      </w:pPr>
      <w:r w:rsidRPr="00355FDA">
        <w:rPr>
          <w:rFonts w:ascii="Calibri" w:hAnsi="Calibri" w:cs="Calibri"/>
        </w:rPr>
        <w:t xml:space="preserve">Additional whole sessions can be booked to ‘top up’ funding entitlement. </w:t>
      </w:r>
    </w:p>
    <w:p w14:paraId="5788B5CB" w14:textId="77777777" w:rsidR="008C6393" w:rsidRPr="00355FDA" w:rsidRDefault="008C6393" w:rsidP="008C6393">
      <w:pPr>
        <w:pStyle w:val="ListParagraph"/>
        <w:numPr>
          <w:ilvl w:val="0"/>
          <w:numId w:val="4"/>
        </w:numPr>
        <w:spacing w:after="0" w:line="240" w:lineRule="auto"/>
        <w:contextualSpacing w:val="0"/>
        <w:rPr>
          <w:rFonts w:ascii="Calibri" w:hAnsi="Calibri" w:cs="Calibri"/>
        </w:rPr>
      </w:pPr>
      <w:r w:rsidRPr="00355FDA">
        <w:rPr>
          <w:rFonts w:ascii="Calibri" w:hAnsi="Calibri" w:cs="Calibri"/>
        </w:rPr>
        <w:t>It is possible to ‘stretch’ funded hours over 51 weeks of the year.  Please ask for more details.</w:t>
      </w:r>
    </w:p>
    <w:p w14:paraId="32B31DAA" w14:textId="77777777" w:rsidR="008C6393" w:rsidRPr="00355FDA" w:rsidRDefault="008C6393" w:rsidP="008C6393">
      <w:pPr>
        <w:spacing w:after="0" w:line="240" w:lineRule="auto"/>
        <w:rPr>
          <w:rFonts w:cs="Arial"/>
          <w:i/>
        </w:rPr>
      </w:pPr>
      <w:r w:rsidRPr="00355FDA">
        <w:rPr>
          <w:rFonts w:cs="Arial"/>
          <w:i/>
        </w:rPr>
        <w:t>*Meals are charged at £2.10 bookable via Ideal School Meals, the school’s catering provider, available during term time only. Information on how to order meals is included.</w:t>
      </w:r>
    </w:p>
    <w:p w14:paraId="1C85D256" w14:textId="77777777" w:rsidR="008C6393" w:rsidRPr="00355FDA" w:rsidRDefault="008C6393" w:rsidP="008C6393">
      <w:pPr>
        <w:spacing w:after="0" w:line="240" w:lineRule="auto"/>
        <w:rPr>
          <w:rFonts w:cs="Arial"/>
          <w:b/>
        </w:rPr>
      </w:pPr>
      <w:r w:rsidRPr="00355FDA">
        <w:rPr>
          <w:rFonts w:cs="Arial"/>
          <w:b/>
        </w:rPr>
        <w:t>Parent/Carer Details:</w:t>
      </w:r>
    </w:p>
    <w:p w14:paraId="54E2DCF8" w14:textId="77777777" w:rsidR="008C6393" w:rsidRPr="00355FDA" w:rsidRDefault="008C6393" w:rsidP="008C6393">
      <w:pPr>
        <w:spacing w:after="0" w:line="240" w:lineRule="auto"/>
        <w:rPr>
          <w:rFonts w:cs="Arial"/>
        </w:rPr>
      </w:pPr>
    </w:p>
    <w:p w14:paraId="1E440AFC" w14:textId="77777777" w:rsidR="008C6393" w:rsidRPr="00355FDA" w:rsidRDefault="008C6393" w:rsidP="008C6393">
      <w:pPr>
        <w:spacing w:after="0" w:line="240" w:lineRule="auto"/>
        <w:rPr>
          <w:rFonts w:cs="Arial"/>
        </w:rPr>
      </w:pPr>
      <w:r w:rsidRPr="00355FDA">
        <w:rPr>
          <w:rFonts w:cs="Arial"/>
        </w:rPr>
        <w:t>Name: ……………………………………………………………………………………</w:t>
      </w:r>
      <w:r w:rsidRPr="00355FDA">
        <w:rPr>
          <w:rFonts w:cs="Arial"/>
        </w:rPr>
        <w:tab/>
        <w:t>Tel No: ………………………………………………….</w:t>
      </w:r>
    </w:p>
    <w:p w14:paraId="336626CF" w14:textId="77777777" w:rsidR="008C6393" w:rsidRPr="00355FDA" w:rsidRDefault="008C6393" w:rsidP="008C6393">
      <w:pPr>
        <w:spacing w:after="0" w:line="240" w:lineRule="auto"/>
        <w:rPr>
          <w:rFonts w:cs="Arial"/>
        </w:rPr>
      </w:pPr>
    </w:p>
    <w:p w14:paraId="70EBB50E" w14:textId="77777777" w:rsidR="008C6393" w:rsidRPr="00355FDA" w:rsidRDefault="008C6393" w:rsidP="008C6393">
      <w:pPr>
        <w:spacing w:after="0" w:line="240" w:lineRule="auto"/>
        <w:rPr>
          <w:rFonts w:cs="Arial"/>
        </w:rPr>
      </w:pPr>
      <w:r w:rsidRPr="00355FDA">
        <w:rPr>
          <w:rFonts w:cs="Arial"/>
        </w:rPr>
        <w:t>Address: ……………………………………………………………………………</w:t>
      </w:r>
      <w:proofErr w:type="gramStart"/>
      <w:r w:rsidRPr="00355FDA">
        <w:rPr>
          <w:rFonts w:cs="Arial"/>
        </w:rPr>
        <w:t>…..</w:t>
      </w:r>
      <w:proofErr w:type="gramEnd"/>
      <w:r w:rsidRPr="00355FDA">
        <w:rPr>
          <w:rFonts w:cs="Arial"/>
        </w:rPr>
        <w:tab/>
        <w:t>Email: ……………………………………….............</w:t>
      </w:r>
    </w:p>
    <w:p w14:paraId="1D8DBC78" w14:textId="77777777" w:rsidR="008C6393" w:rsidRPr="00355FDA" w:rsidRDefault="008C6393" w:rsidP="008C6393">
      <w:pPr>
        <w:spacing w:after="0" w:line="240" w:lineRule="auto"/>
        <w:rPr>
          <w:rFonts w:cs="Arial"/>
        </w:rPr>
      </w:pPr>
    </w:p>
    <w:p w14:paraId="61840E19" w14:textId="77777777" w:rsidR="008C6393" w:rsidRPr="00355FDA" w:rsidRDefault="008C6393" w:rsidP="008C6393">
      <w:pPr>
        <w:spacing w:after="0" w:line="240" w:lineRule="auto"/>
        <w:rPr>
          <w:rFonts w:cs="Arial"/>
        </w:rPr>
      </w:pPr>
      <w:r w:rsidRPr="00355FDA">
        <w:rPr>
          <w:rFonts w:cs="Arial"/>
        </w:rPr>
        <w:t>………………………………………………………………………………………………</w:t>
      </w:r>
    </w:p>
    <w:p w14:paraId="221DD25D" w14:textId="77777777" w:rsidR="008C6393" w:rsidRPr="00355FDA" w:rsidRDefault="008C6393" w:rsidP="008C6393">
      <w:pPr>
        <w:spacing w:after="0" w:line="240" w:lineRule="auto"/>
        <w:rPr>
          <w:rFonts w:cs="Arial"/>
        </w:rPr>
      </w:pPr>
    </w:p>
    <w:p w14:paraId="6D1C083C" w14:textId="77777777" w:rsidR="008C6393" w:rsidRPr="00355FDA" w:rsidRDefault="008C6393" w:rsidP="008C6393">
      <w:pPr>
        <w:spacing w:after="0" w:line="240" w:lineRule="auto"/>
        <w:rPr>
          <w:rFonts w:cs="Arial"/>
        </w:rPr>
      </w:pPr>
      <w:r w:rsidRPr="00355FDA">
        <w:rPr>
          <w:rFonts w:cs="Arial"/>
        </w:rPr>
        <w:t>……………………………………………………………………………………………..</w:t>
      </w:r>
    </w:p>
    <w:tbl>
      <w:tblPr>
        <w:tblStyle w:val="TableGrid"/>
        <w:tblW w:w="10461" w:type="dxa"/>
        <w:tblInd w:w="-5" w:type="dxa"/>
        <w:tblLook w:val="04A0" w:firstRow="1" w:lastRow="0" w:firstColumn="1" w:lastColumn="0" w:noHBand="0" w:noVBand="1"/>
      </w:tblPr>
      <w:tblGrid>
        <w:gridCol w:w="2092"/>
        <w:gridCol w:w="2092"/>
        <w:gridCol w:w="2092"/>
        <w:gridCol w:w="2092"/>
        <w:gridCol w:w="2093"/>
      </w:tblGrid>
      <w:tr w:rsidR="008C6393" w:rsidRPr="00355FDA" w14:paraId="4E928A21" w14:textId="77777777" w:rsidTr="00410696">
        <w:tc>
          <w:tcPr>
            <w:tcW w:w="2092" w:type="dxa"/>
          </w:tcPr>
          <w:p w14:paraId="6774C674" w14:textId="77777777" w:rsidR="008C6393" w:rsidRPr="00355FDA" w:rsidRDefault="008C6393" w:rsidP="00410696">
            <w:pPr>
              <w:rPr>
                <w:rFonts w:cs="Arial"/>
                <w:b/>
              </w:rPr>
            </w:pPr>
            <w:r w:rsidRPr="00355FDA">
              <w:rPr>
                <w:rFonts w:cs="Arial"/>
                <w:b/>
              </w:rPr>
              <w:t>Office use only:</w:t>
            </w:r>
          </w:p>
        </w:tc>
        <w:tc>
          <w:tcPr>
            <w:tcW w:w="2092" w:type="dxa"/>
          </w:tcPr>
          <w:p w14:paraId="05EE3646" w14:textId="77777777" w:rsidR="008C6393" w:rsidRPr="00355FDA" w:rsidRDefault="008C6393" w:rsidP="00410696">
            <w:pPr>
              <w:rPr>
                <w:rFonts w:cs="Arial"/>
                <w:b/>
              </w:rPr>
            </w:pPr>
            <w:proofErr w:type="spellStart"/>
            <w:r w:rsidRPr="00355FDA">
              <w:rPr>
                <w:rFonts w:cs="Arial"/>
                <w:b/>
              </w:rPr>
              <w:t>DoB</w:t>
            </w:r>
            <w:proofErr w:type="spellEnd"/>
            <w:r w:rsidRPr="00355FDA">
              <w:rPr>
                <w:rFonts w:cs="Arial"/>
                <w:b/>
              </w:rPr>
              <w:t xml:space="preserve"> verified</w:t>
            </w:r>
          </w:p>
        </w:tc>
        <w:tc>
          <w:tcPr>
            <w:tcW w:w="2092" w:type="dxa"/>
          </w:tcPr>
          <w:p w14:paraId="1EA4BEA6" w14:textId="77777777" w:rsidR="008C6393" w:rsidRPr="00355FDA" w:rsidRDefault="008C6393" w:rsidP="00410696">
            <w:pPr>
              <w:rPr>
                <w:rFonts w:cs="Arial"/>
              </w:rPr>
            </w:pPr>
          </w:p>
        </w:tc>
        <w:tc>
          <w:tcPr>
            <w:tcW w:w="2092" w:type="dxa"/>
          </w:tcPr>
          <w:p w14:paraId="3132A805" w14:textId="77777777" w:rsidR="008C6393" w:rsidRPr="00355FDA" w:rsidRDefault="008C6393" w:rsidP="00410696">
            <w:pPr>
              <w:rPr>
                <w:rFonts w:cs="Arial"/>
                <w:b/>
              </w:rPr>
            </w:pPr>
            <w:r w:rsidRPr="00355FDA">
              <w:rPr>
                <w:rFonts w:cs="Arial"/>
                <w:b/>
              </w:rPr>
              <w:t>Deposit paid</w:t>
            </w:r>
          </w:p>
        </w:tc>
        <w:tc>
          <w:tcPr>
            <w:tcW w:w="2093" w:type="dxa"/>
          </w:tcPr>
          <w:p w14:paraId="7F6486C1" w14:textId="77777777" w:rsidR="008C6393" w:rsidRPr="00355FDA" w:rsidRDefault="008C6393" w:rsidP="00410696">
            <w:pPr>
              <w:rPr>
                <w:rFonts w:cs="Arial"/>
              </w:rPr>
            </w:pPr>
          </w:p>
        </w:tc>
      </w:tr>
      <w:tr w:rsidR="008C6393" w:rsidRPr="00355FDA" w14:paraId="0AC57598" w14:textId="77777777" w:rsidTr="00410696">
        <w:tc>
          <w:tcPr>
            <w:tcW w:w="2092" w:type="dxa"/>
            <w:shd w:val="clear" w:color="auto" w:fill="D9D9D9" w:themeFill="background1" w:themeFillShade="D9"/>
          </w:tcPr>
          <w:p w14:paraId="66CA031B" w14:textId="77777777" w:rsidR="008C6393" w:rsidRPr="00355FDA" w:rsidRDefault="008C6393" w:rsidP="00410696">
            <w:pPr>
              <w:rPr>
                <w:rFonts w:cs="Arial"/>
                <w:b/>
              </w:rPr>
            </w:pPr>
          </w:p>
        </w:tc>
        <w:tc>
          <w:tcPr>
            <w:tcW w:w="2092" w:type="dxa"/>
          </w:tcPr>
          <w:p w14:paraId="6EE60AF5" w14:textId="77777777" w:rsidR="008C6393" w:rsidRPr="00355FDA" w:rsidRDefault="008C6393" w:rsidP="00410696">
            <w:pPr>
              <w:rPr>
                <w:rFonts w:cs="Arial"/>
                <w:b/>
              </w:rPr>
            </w:pPr>
            <w:r w:rsidRPr="00355FDA">
              <w:rPr>
                <w:rFonts w:cs="Arial"/>
                <w:b/>
              </w:rPr>
              <w:t>Input onto system</w:t>
            </w:r>
          </w:p>
        </w:tc>
        <w:tc>
          <w:tcPr>
            <w:tcW w:w="2092" w:type="dxa"/>
          </w:tcPr>
          <w:p w14:paraId="0A3F4547" w14:textId="77777777" w:rsidR="008C6393" w:rsidRPr="00355FDA" w:rsidRDefault="008C6393" w:rsidP="00410696">
            <w:pPr>
              <w:rPr>
                <w:rFonts w:cs="Arial"/>
              </w:rPr>
            </w:pPr>
          </w:p>
        </w:tc>
        <w:tc>
          <w:tcPr>
            <w:tcW w:w="2092" w:type="dxa"/>
          </w:tcPr>
          <w:p w14:paraId="38517A67" w14:textId="77777777" w:rsidR="008C6393" w:rsidRPr="00355FDA" w:rsidRDefault="008C6393" w:rsidP="00410696">
            <w:pPr>
              <w:rPr>
                <w:rFonts w:cs="Arial"/>
                <w:b/>
              </w:rPr>
            </w:pPr>
            <w:proofErr w:type="gramStart"/>
            <w:r w:rsidRPr="00355FDA">
              <w:rPr>
                <w:rFonts w:cs="Arial"/>
                <w:b/>
              </w:rPr>
              <w:t>2 year</w:t>
            </w:r>
            <w:proofErr w:type="gramEnd"/>
            <w:r w:rsidRPr="00355FDA">
              <w:rPr>
                <w:rFonts w:cs="Arial"/>
                <w:b/>
              </w:rPr>
              <w:t xml:space="preserve"> EYE pin/30 hours EYE pin</w:t>
            </w:r>
          </w:p>
        </w:tc>
        <w:tc>
          <w:tcPr>
            <w:tcW w:w="2093" w:type="dxa"/>
          </w:tcPr>
          <w:p w14:paraId="28D19171" w14:textId="77777777" w:rsidR="008C6393" w:rsidRPr="00355FDA" w:rsidRDefault="008C6393" w:rsidP="00410696">
            <w:pPr>
              <w:rPr>
                <w:rFonts w:cs="Arial"/>
              </w:rPr>
            </w:pPr>
          </w:p>
        </w:tc>
      </w:tr>
    </w:tbl>
    <w:p w14:paraId="543CFE04" w14:textId="77777777" w:rsidR="008C6393" w:rsidRDefault="008C6393" w:rsidP="008C6393">
      <w:pPr>
        <w:spacing w:after="0" w:line="240" w:lineRule="auto"/>
        <w:rPr>
          <w:rFonts w:cs="Arial"/>
          <w:b/>
        </w:rPr>
      </w:pPr>
    </w:p>
    <w:p w14:paraId="42E9C954" w14:textId="77777777" w:rsidR="008C6393" w:rsidRPr="00355FDA" w:rsidRDefault="008C6393" w:rsidP="008C6393">
      <w:pPr>
        <w:spacing w:after="0" w:line="240" w:lineRule="auto"/>
        <w:rPr>
          <w:rFonts w:cs="Arial"/>
          <w:b/>
        </w:rPr>
      </w:pPr>
      <w:r w:rsidRPr="00355FDA">
        <w:rPr>
          <w:rFonts w:cs="Arial"/>
          <w:b/>
        </w:rPr>
        <w:t>Fees and Payment</w:t>
      </w:r>
    </w:p>
    <w:p w14:paraId="1DDD683F" w14:textId="77777777" w:rsidR="008C6393" w:rsidRPr="00355FDA" w:rsidRDefault="008C6393" w:rsidP="008C6393">
      <w:pPr>
        <w:pStyle w:val="ListParagraph"/>
        <w:numPr>
          <w:ilvl w:val="0"/>
          <w:numId w:val="2"/>
        </w:numPr>
        <w:spacing w:after="0" w:line="240" w:lineRule="auto"/>
        <w:contextualSpacing w:val="0"/>
        <w:rPr>
          <w:rFonts w:cstheme="minorHAnsi"/>
        </w:rPr>
      </w:pPr>
      <w:r w:rsidRPr="00355FDA">
        <w:rPr>
          <w:rFonts w:cstheme="minorHAnsi"/>
        </w:rPr>
        <w:t xml:space="preserve">Fees are payable monthly in advance either by Pay+, registered childcare vouchers or </w:t>
      </w:r>
      <w:proofErr w:type="gramStart"/>
      <w:r w:rsidRPr="00355FDA">
        <w:rPr>
          <w:rFonts w:cstheme="minorHAnsi"/>
        </w:rPr>
        <w:t>tax free</w:t>
      </w:r>
      <w:proofErr w:type="gramEnd"/>
      <w:r w:rsidRPr="00355FDA">
        <w:rPr>
          <w:rFonts w:cstheme="minorHAnsi"/>
        </w:rPr>
        <w:t xml:space="preserve"> childcare</w:t>
      </w:r>
    </w:p>
    <w:p w14:paraId="51F4EC5D" w14:textId="77777777" w:rsidR="008C6393" w:rsidRPr="00355FDA" w:rsidRDefault="008C6393" w:rsidP="008C6393">
      <w:pPr>
        <w:pStyle w:val="ListParagraph"/>
        <w:numPr>
          <w:ilvl w:val="0"/>
          <w:numId w:val="2"/>
        </w:numPr>
        <w:spacing w:after="0" w:line="240" w:lineRule="auto"/>
        <w:contextualSpacing w:val="0"/>
        <w:rPr>
          <w:rFonts w:cstheme="minorHAnsi"/>
        </w:rPr>
      </w:pPr>
      <w:r w:rsidRPr="00355FDA">
        <w:rPr>
          <w:rFonts w:cstheme="minorHAnsi"/>
        </w:rPr>
        <w:t>A 10% interest fee will be charged for any invoices paid after the due date</w:t>
      </w:r>
    </w:p>
    <w:p w14:paraId="3C1C7D75" w14:textId="77777777" w:rsidR="008C6393" w:rsidRPr="00355FDA" w:rsidRDefault="008C6393" w:rsidP="008C6393">
      <w:pPr>
        <w:pStyle w:val="ListParagraph"/>
        <w:numPr>
          <w:ilvl w:val="0"/>
          <w:numId w:val="2"/>
        </w:numPr>
        <w:spacing w:after="0" w:line="240" w:lineRule="auto"/>
        <w:contextualSpacing w:val="0"/>
        <w:rPr>
          <w:rFonts w:cstheme="minorHAnsi"/>
        </w:rPr>
      </w:pPr>
      <w:r w:rsidRPr="00355FDA">
        <w:rPr>
          <w:rFonts w:cstheme="minorHAnsi"/>
        </w:rPr>
        <w:t>If an invoice remains unpaid 7 days after the due date your child will lose their place</w:t>
      </w:r>
    </w:p>
    <w:p w14:paraId="2C05CAE5" w14:textId="77777777" w:rsidR="008C6393" w:rsidRPr="00355FDA" w:rsidRDefault="008C6393" w:rsidP="008C6393">
      <w:pPr>
        <w:pStyle w:val="ListParagraph"/>
        <w:numPr>
          <w:ilvl w:val="0"/>
          <w:numId w:val="2"/>
        </w:numPr>
        <w:spacing w:after="0" w:line="240" w:lineRule="auto"/>
        <w:contextualSpacing w:val="0"/>
        <w:rPr>
          <w:rFonts w:cstheme="minorHAnsi"/>
        </w:rPr>
      </w:pPr>
      <w:r w:rsidRPr="00355FDA">
        <w:rPr>
          <w:rFonts w:cstheme="minorHAnsi"/>
        </w:rPr>
        <w:t xml:space="preserve">Fees are reviewed </w:t>
      </w:r>
      <w:r>
        <w:rPr>
          <w:rFonts w:cstheme="minorHAnsi"/>
        </w:rPr>
        <w:t>regularly</w:t>
      </w:r>
      <w:r w:rsidRPr="00355FDA">
        <w:rPr>
          <w:rFonts w:cstheme="minorHAnsi"/>
        </w:rPr>
        <w:t xml:space="preserve"> and you will be notified of </w:t>
      </w:r>
      <w:r>
        <w:rPr>
          <w:rFonts w:cstheme="minorHAnsi"/>
        </w:rPr>
        <w:t xml:space="preserve">any </w:t>
      </w:r>
      <w:r w:rsidRPr="00355FDA">
        <w:rPr>
          <w:rFonts w:cstheme="minorHAnsi"/>
        </w:rPr>
        <w:t>changes in advance</w:t>
      </w:r>
    </w:p>
    <w:p w14:paraId="7545816A" w14:textId="77777777" w:rsidR="008C6393" w:rsidRPr="00355FDA" w:rsidRDefault="008C6393" w:rsidP="008C6393">
      <w:pPr>
        <w:pStyle w:val="ListParagraph"/>
        <w:numPr>
          <w:ilvl w:val="0"/>
          <w:numId w:val="2"/>
        </w:numPr>
        <w:spacing w:after="0" w:line="240" w:lineRule="auto"/>
        <w:contextualSpacing w:val="0"/>
        <w:rPr>
          <w:rFonts w:cstheme="minorHAnsi"/>
        </w:rPr>
      </w:pPr>
      <w:r w:rsidRPr="00355FDA">
        <w:rPr>
          <w:rFonts w:cstheme="minorHAnsi"/>
        </w:rPr>
        <w:t>Fees are still payable for booked sessions even if your child is unable to attend nursery (e.g. holiday, illness)</w:t>
      </w:r>
    </w:p>
    <w:p w14:paraId="0682B1A1" w14:textId="77777777" w:rsidR="008C6393" w:rsidRPr="00355FDA" w:rsidRDefault="008C6393" w:rsidP="008C6393">
      <w:pPr>
        <w:pStyle w:val="ListParagraph"/>
        <w:numPr>
          <w:ilvl w:val="0"/>
          <w:numId w:val="2"/>
        </w:numPr>
        <w:spacing w:after="0" w:line="240" w:lineRule="auto"/>
        <w:contextualSpacing w:val="0"/>
        <w:rPr>
          <w:rFonts w:cstheme="minorHAnsi"/>
        </w:rPr>
      </w:pPr>
      <w:r w:rsidRPr="00355FDA">
        <w:rPr>
          <w:rFonts w:cstheme="minorHAnsi"/>
        </w:rPr>
        <w:t>Fees are due for 51 weeks of the year, unless you are utilising your Early Years Education Entitlement during term time only</w:t>
      </w:r>
    </w:p>
    <w:p w14:paraId="5EE5132D" w14:textId="77777777" w:rsidR="008C6393" w:rsidRPr="00355FDA" w:rsidRDefault="008C6393" w:rsidP="008C6393">
      <w:pPr>
        <w:pStyle w:val="ListParagraph"/>
        <w:numPr>
          <w:ilvl w:val="0"/>
          <w:numId w:val="2"/>
        </w:numPr>
        <w:spacing w:after="0" w:line="240" w:lineRule="auto"/>
        <w:contextualSpacing w:val="0"/>
        <w:rPr>
          <w:rFonts w:cstheme="minorHAnsi"/>
        </w:rPr>
      </w:pPr>
      <w:r w:rsidRPr="00355FDA">
        <w:rPr>
          <w:rFonts w:cstheme="minorHAnsi"/>
        </w:rPr>
        <w:t>Fees will not be payable for bank holidays when the nursery will be closed</w:t>
      </w:r>
    </w:p>
    <w:p w14:paraId="151D8D34" w14:textId="77777777" w:rsidR="008C6393" w:rsidRPr="00355FDA" w:rsidRDefault="008C6393" w:rsidP="008C6393">
      <w:pPr>
        <w:pStyle w:val="ListParagraph"/>
        <w:numPr>
          <w:ilvl w:val="0"/>
          <w:numId w:val="2"/>
        </w:numPr>
        <w:spacing w:after="0" w:line="240" w:lineRule="auto"/>
        <w:contextualSpacing w:val="0"/>
        <w:rPr>
          <w:rFonts w:cstheme="minorHAnsi"/>
        </w:rPr>
      </w:pPr>
      <w:r w:rsidRPr="00355FDA">
        <w:rPr>
          <w:rFonts w:cstheme="minorHAnsi"/>
        </w:rPr>
        <w:t>One month’s notice must be given to withdraw your child from the setting</w:t>
      </w:r>
      <w:r>
        <w:rPr>
          <w:rFonts w:cstheme="minorHAnsi"/>
        </w:rPr>
        <w:t xml:space="preserve"> or to cancel sessions</w:t>
      </w:r>
      <w:r w:rsidRPr="00355FDA">
        <w:rPr>
          <w:rFonts w:cstheme="minorHAnsi"/>
        </w:rPr>
        <w:t>; full fees will be due for whole of that month</w:t>
      </w:r>
    </w:p>
    <w:p w14:paraId="29BEADED" w14:textId="77777777" w:rsidR="008C6393" w:rsidRPr="00355FDA" w:rsidRDefault="008C6393" w:rsidP="008C6393">
      <w:pPr>
        <w:spacing w:after="0" w:line="240" w:lineRule="auto"/>
        <w:rPr>
          <w:rFonts w:cs="Arial"/>
        </w:rPr>
      </w:pPr>
    </w:p>
    <w:p w14:paraId="1323331E" w14:textId="77777777" w:rsidR="008C6393" w:rsidRPr="00355FDA" w:rsidRDefault="008C6393" w:rsidP="008C6393">
      <w:pPr>
        <w:pStyle w:val="ListParagraph"/>
        <w:numPr>
          <w:ilvl w:val="0"/>
          <w:numId w:val="3"/>
        </w:numPr>
        <w:spacing w:after="0" w:line="240" w:lineRule="auto"/>
        <w:contextualSpacing w:val="0"/>
        <w:rPr>
          <w:rFonts w:cstheme="minorHAnsi"/>
        </w:rPr>
      </w:pPr>
      <w:r w:rsidRPr="00355FDA">
        <w:rPr>
          <w:rFonts w:cstheme="minorHAnsi"/>
        </w:rPr>
        <w:t xml:space="preserve">Parents/carers wishing to access an extended entitlement place (30 hours) - before confirming the place, we must verify your eligibility code with Lincolnshire County Council. Please complete and sign the attached form to confirm that you agree to the checks being made. </w:t>
      </w:r>
      <w:r w:rsidRPr="00355FDA">
        <w:rPr>
          <w:rFonts w:cstheme="minorHAnsi"/>
          <w:b/>
        </w:rPr>
        <w:t>Please note</w:t>
      </w:r>
      <w:r w:rsidRPr="00355FDA">
        <w:rPr>
          <w:rFonts w:cstheme="minorHAnsi"/>
        </w:rPr>
        <w:t xml:space="preserve"> we will not be able to offer the extended sessions without a current eligibility code.</w:t>
      </w:r>
    </w:p>
    <w:p w14:paraId="486CCD74" w14:textId="77777777" w:rsidR="008C6393" w:rsidRPr="00355FDA" w:rsidRDefault="008C6393" w:rsidP="008C6393">
      <w:pPr>
        <w:pStyle w:val="ListParagraph"/>
        <w:numPr>
          <w:ilvl w:val="0"/>
          <w:numId w:val="3"/>
        </w:numPr>
        <w:spacing w:after="0" w:line="240" w:lineRule="auto"/>
        <w:contextualSpacing w:val="0"/>
        <w:rPr>
          <w:rFonts w:cstheme="minorHAnsi"/>
        </w:rPr>
      </w:pPr>
      <w:r w:rsidRPr="00355FDA">
        <w:rPr>
          <w:rFonts w:cstheme="minorHAnsi"/>
        </w:rPr>
        <w:t xml:space="preserve">Please could you ensure that your child does not arrive early for their session.  Numbers of children and staff ratios are strictly controlled, so it is not possible to admit your child earlier than expected. For the same reason, please ensure that your child is collected punctually.  </w:t>
      </w:r>
      <w:r w:rsidRPr="00355FDA">
        <w:rPr>
          <w:rFonts w:cstheme="minorHAnsi"/>
          <w:b/>
        </w:rPr>
        <w:t xml:space="preserve">A late collection fee of £10 will apply at the end of your child’s session for every </w:t>
      </w:r>
      <w:proofErr w:type="gramStart"/>
      <w:r w:rsidRPr="00355FDA">
        <w:rPr>
          <w:rFonts w:cstheme="minorHAnsi"/>
          <w:b/>
        </w:rPr>
        <w:t>15 minute</w:t>
      </w:r>
      <w:proofErr w:type="gramEnd"/>
      <w:r w:rsidRPr="00355FDA">
        <w:rPr>
          <w:rFonts w:cstheme="minorHAnsi"/>
          <w:b/>
        </w:rPr>
        <w:t xml:space="preserve"> period.</w:t>
      </w:r>
    </w:p>
    <w:p w14:paraId="1112C6E4" w14:textId="77777777" w:rsidR="008C6393" w:rsidRPr="00355FDA" w:rsidRDefault="008C6393" w:rsidP="008C6393">
      <w:pPr>
        <w:pStyle w:val="ListParagraph"/>
        <w:numPr>
          <w:ilvl w:val="0"/>
          <w:numId w:val="3"/>
        </w:numPr>
        <w:spacing w:after="0" w:line="240" w:lineRule="auto"/>
        <w:contextualSpacing w:val="0"/>
        <w:rPr>
          <w:rFonts w:cstheme="minorHAnsi"/>
          <w:b/>
        </w:rPr>
      </w:pPr>
      <w:r w:rsidRPr="00355FDA">
        <w:rPr>
          <w:rFonts w:cstheme="minorHAnsi"/>
        </w:rPr>
        <w:t>If your child is absent from nursery please notify a member of staff letting them know the reason for absence.</w:t>
      </w:r>
    </w:p>
    <w:p w14:paraId="1864D3F3" w14:textId="77777777" w:rsidR="008C6393" w:rsidRPr="00355FDA" w:rsidRDefault="008C6393" w:rsidP="008C6393">
      <w:pPr>
        <w:pStyle w:val="ListParagraph"/>
        <w:numPr>
          <w:ilvl w:val="0"/>
          <w:numId w:val="3"/>
        </w:numPr>
        <w:spacing w:after="0" w:line="240" w:lineRule="auto"/>
        <w:contextualSpacing w:val="0"/>
        <w:rPr>
          <w:rFonts w:cstheme="minorHAnsi"/>
          <w:b/>
        </w:rPr>
      </w:pPr>
      <w:r w:rsidRPr="00355FDA">
        <w:rPr>
          <w:rFonts w:cstheme="minorHAnsi"/>
        </w:rPr>
        <w:t xml:space="preserve">Cooked lunch can be booked and paid for via the Ideal School Meals website, the school’s catering provider, available during term time only. Information on how to order meals is included. Parents/carers can choose to provide a packed lunch.  </w:t>
      </w:r>
    </w:p>
    <w:p w14:paraId="6F23D0D0" w14:textId="77777777" w:rsidR="008C6393" w:rsidRPr="00355FDA" w:rsidRDefault="008C6393" w:rsidP="008C6393">
      <w:pPr>
        <w:pStyle w:val="ListParagraph"/>
        <w:numPr>
          <w:ilvl w:val="0"/>
          <w:numId w:val="3"/>
        </w:numPr>
        <w:spacing w:after="0" w:line="240" w:lineRule="auto"/>
        <w:contextualSpacing w:val="0"/>
        <w:rPr>
          <w:rFonts w:cstheme="minorHAnsi"/>
          <w:b/>
        </w:rPr>
      </w:pPr>
      <w:r w:rsidRPr="00355FDA">
        <w:rPr>
          <w:rFonts w:cstheme="minorHAnsi"/>
        </w:rPr>
        <w:t>Children attending the full morning session from 7.30am to 1.00pm will be provided with breakfast and mid-morning snack.  Children attending the full afternoon session from 1.00 to 6.00pm will be given high tea late in the afternoon.  All drinks will be provided.</w:t>
      </w:r>
    </w:p>
    <w:p w14:paraId="4C0EBCF7" w14:textId="77777777" w:rsidR="008C6393" w:rsidRPr="00355FDA" w:rsidRDefault="008C6393" w:rsidP="008C6393">
      <w:pPr>
        <w:pStyle w:val="ListParagraph"/>
        <w:numPr>
          <w:ilvl w:val="0"/>
          <w:numId w:val="3"/>
        </w:numPr>
        <w:spacing w:after="0" w:line="240" w:lineRule="auto"/>
        <w:contextualSpacing w:val="0"/>
        <w:rPr>
          <w:rFonts w:cstheme="minorHAnsi"/>
        </w:rPr>
      </w:pPr>
      <w:r w:rsidRPr="00355FDA">
        <w:rPr>
          <w:rFonts w:cstheme="minorHAnsi"/>
        </w:rPr>
        <w:t>Parents/carers of children who are not potty trained will provide all nappies and wipes which will be kept in the changing room, solely for use by your child.</w:t>
      </w:r>
    </w:p>
    <w:p w14:paraId="6C741DE1" w14:textId="77777777" w:rsidR="008C6393" w:rsidRPr="00355FDA" w:rsidRDefault="008C6393" w:rsidP="008C6393">
      <w:pPr>
        <w:pStyle w:val="ListParagraph"/>
        <w:numPr>
          <w:ilvl w:val="0"/>
          <w:numId w:val="3"/>
        </w:numPr>
        <w:spacing w:after="0" w:line="240" w:lineRule="auto"/>
        <w:contextualSpacing w:val="0"/>
        <w:rPr>
          <w:rFonts w:cstheme="minorHAnsi"/>
        </w:rPr>
      </w:pPr>
      <w:r w:rsidRPr="00355FDA">
        <w:rPr>
          <w:rFonts w:cstheme="minorHAnsi"/>
        </w:rPr>
        <w:t xml:space="preserve">Parents/carers must provide a change of named clothing.  </w:t>
      </w:r>
    </w:p>
    <w:p w14:paraId="3DAB2BE3" w14:textId="77777777" w:rsidR="008C6393" w:rsidRPr="00355FDA" w:rsidRDefault="008C6393" w:rsidP="008C6393">
      <w:pPr>
        <w:pStyle w:val="ListParagraph"/>
        <w:numPr>
          <w:ilvl w:val="0"/>
          <w:numId w:val="3"/>
        </w:numPr>
        <w:spacing w:after="0" w:line="240" w:lineRule="auto"/>
        <w:contextualSpacing w:val="0"/>
        <w:rPr>
          <w:rFonts w:cstheme="minorHAnsi"/>
        </w:rPr>
      </w:pPr>
      <w:r w:rsidRPr="00355FDA">
        <w:rPr>
          <w:rFonts w:cstheme="minorHAnsi"/>
        </w:rPr>
        <w:t>Parents/carers must provide a named outdoor coat and hat, gloves and wellies or outdoor shoes for all children as the EYFS encourages outdoor play.  Parents/carers will provide named sunhats and named sun cream for children during periods of warm weather. Indoor shoes or slippers must also be provided.</w:t>
      </w:r>
    </w:p>
    <w:p w14:paraId="6ABF73B6" w14:textId="77777777" w:rsidR="008C6393" w:rsidRPr="00355FDA" w:rsidRDefault="008C6393" w:rsidP="008C6393">
      <w:pPr>
        <w:pStyle w:val="ListParagraph"/>
        <w:numPr>
          <w:ilvl w:val="0"/>
          <w:numId w:val="3"/>
        </w:numPr>
        <w:spacing w:after="0" w:line="240" w:lineRule="auto"/>
        <w:contextualSpacing w:val="0"/>
        <w:rPr>
          <w:rFonts w:cstheme="minorHAnsi"/>
        </w:rPr>
      </w:pPr>
      <w:r w:rsidRPr="00355FDA">
        <w:rPr>
          <w:rFonts w:cstheme="minorHAnsi"/>
        </w:rPr>
        <w:t xml:space="preserve">In an emergency, if you will be late in collecting, please </w:t>
      </w:r>
      <w:proofErr w:type="gramStart"/>
      <w:r w:rsidRPr="00355FDA">
        <w:rPr>
          <w:rFonts w:cstheme="minorHAnsi"/>
        </w:rPr>
        <w:t>make contact with</w:t>
      </w:r>
      <w:proofErr w:type="gramEnd"/>
      <w:r w:rsidRPr="00355FDA">
        <w:rPr>
          <w:rFonts w:cstheme="minorHAnsi"/>
        </w:rPr>
        <w:t xml:space="preserve"> a member of staff, as soon as possible.</w:t>
      </w:r>
    </w:p>
    <w:p w14:paraId="4DC6FB90" w14:textId="77777777" w:rsidR="008C6393" w:rsidRPr="00355FDA" w:rsidRDefault="008C6393" w:rsidP="008C6393">
      <w:pPr>
        <w:pStyle w:val="ListParagraph"/>
        <w:numPr>
          <w:ilvl w:val="0"/>
          <w:numId w:val="3"/>
        </w:numPr>
        <w:spacing w:after="0" w:line="240" w:lineRule="auto"/>
        <w:contextualSpacing w:val="0"/>
        <w:rPr>
          <w:rFonts w:cstheme="minorHAnsi"/>
        </w:rPr>
      </w:pPr>
      <w:r w:rsidRPr="00355FDA">
        <w:rPr>
          <w:rFonts w:cstheme="minorHAnsi"/>
        </w:rPr>
        <w:t>If your child becomes unwell during a session, a member of staff will contact you using the emergency contact numbers on the admission form.  Parents/carers are kindly reminded to keep nursery staff updated with current contact details.  Children should not be brought to nursery if they have any contagious diseases or for 48 hours following sickness or diarrhoea.</w:t>
      </w:r>
    </w:p>
    <w:p w14:paraId="65AD931C" w14:textId="77777777" w:rsidR="008C6393" w:rsidRPr="00355FDA" w:rsidRDefault="008C6393" w:rsidP="008C6393">
      <w:pPr>
        <w:pStyle w:val="ListParagraph"/>
        <w:numPr>
          <w:ilvl w:val="0"/>
          <w:numId w:val="3"/>
        </w:numPr>
        <w:spacing w:after="0" w:line="240" w:lineRule="auto"/>
        <w:contextualSpacing w:val="0"/>
        <w:rPr>
          <w:rFonts w:cstheme="minorHAnsi"/>
        </w:rPr>
      </w:pPr>
      <w:r w:rsidRPr="00355FDA">
        <w:rPr>
          <w:rFonts w:cstheme="minorHAnsi"/>
        </w:rPr>
        <w:t xml:space="preserve">This application is for the nursery only and </w:t>
      </w:r>
      <w:r w:rsidRPr="00355FDA">
        <w:rPr>
          <w:rFonts w:cstheme="minorHAnsi"/>
          <w:b/>
        </w:rPr>
        <w:t>does not</w:t>
      </w:r>
      <w:r w:rsidRPr="00355FDA">
        <w:rPr>
          <w:rFonts w:cstheme="minorHAnsi"/>
        </w:rPr>
        <w:t xml:space="preserve"> guarantee a place in Reception at Bourne Abbey C of E Primary Academy.</w:t>
      </w:r>
    </w:p>
    <w:p w14:paraId="4EF1842B" w14:textId="77777777" w:rsidR="008C6393" w:rsidRPr="00355FDA" w:rsidRDefault="008C6393" w:rsidP="008C6393">
      <w:pPr>
        <w:spacing w:after="0" w:line="240" w:lineRule="auto"/>
        <w:rPr>
          <w:rFonts w:cstheme="minorHAnsi"/>
        </w:rPr>
      </w:pPr>
    </w:p>
    <w:p w14:paraId="22684E26" w14:textId="77777777" w:rsidR="008C6393" w:rsidRPr="00355FDA" w:rsidRDefault="008C6393" w:rsidP="008C6393">
      <w:pPr>
        <w:spacing w:after="0" w:line="240" w:lineRule="auto"/>
        <w:rPr>
          <w:rFonts w:cstheme="minorHAnsi"/>
        </w:rPr>
      </w:pPr>
      <w:r w:rsidRPr="00355FDA">
        <w:rPr>
          <w:rFonts w:cstheme="minorHAnsi"/>
        </w:rPr>
        <w:t xml:space="preserve">I agree to the terms and conditions outlined above. </w:t>
      </w:r>
    </w:p>
    <w:p w14:paraId="168ACA32" w14:textId="77777777" w:rsidR="008C6393" w:rsidRPr="00355FDA" w:rsidRDefault="008C6393" w:rsidP="008C6393">
      <w:pPr>
        <w:spacing w:after="0" w:line="240" w:lineRule="auto"/>
        <w:rPr>
          <w:rFonts w:cstheme="minorHAnsi"/>
        </w:rPr>
      </w:pPr>
    </w:p>
    <w:p w14:paraId="657B9117" w14:textId="77777777" w:rsidR="008C6393" w:rsidRPr="00355FDA" w:rsidRDefault="008C6393" w:rsidP="008C6393">
      <w:pPr>
        <w:spacing w:after="0" w:line="240" w:lineRule="auto"/>
        <w:rPr>
          <w:rFonts w:cstheme="minorHAnsi"/>
        </w:rPr>
      </w:pPr>
    </w:p>
    <w:p w14:paraId="507A10A5" w14:textId="77777777" w:rsidR="008C6393" w:rsidRPr="00355FDA" w:rsidRDefault="008C6393" w:rsidP="008C6393">
      <w:pPr>
        <w:spacing w:after="0" w:line="240" w:lineRule="auto"/>
        <w:rPr>
          <w:rFonts w:cstheme="minorHAnsi"/>
        </w:rPr>
      </w:pPr>
      <w:r w:rsidRPr="00355FDA">
        <w:rPr>
          <w:rFonts w:cstheme="minorHAnsi"/>
        </w:rPr>
        <w:t>Signed: ………………………………………………. (Parent/Carer)</w:t>
      </w:r>
      <w:r w:rsidRPr="00355FDA">
        <w:rPr>
          <w:rFonts w:cstheme="minorHAnsi"/>
        </w:rPr>
        <w:tab/>
      </w:r>
      <w:r w:rsidRPr="00355FDA">
        <w:rPr>
          <w:rFonts w:cstheme="minorHAnsi"/>
        </w:rPr>
        <w:tab/>
      </w:r>
      <w:r w:rsidRPr="00355FDA">
        <w:rPr>
          <w:rFonts w:cstheme="minorHAnsi"/>
        </w:rPr>
        <w:tab/>
      </w:r>
      <w:r w:rsidRPr="00355FDA">
        <w:rPr>
          <w:rFonts w:cstheme="minorHAnsi"/>
        </w:rPr>
        <w:tab/>
        <w:t>Date: ……………………………….</w:t>
      </w:r>
    </w:p>
    <w:p w14:paraId="75DD7C5B" w14:textId="77777777" w:rsidR="008C6393" w:rsidRDefault="008C6393" w:rsidP="008C6393">
      <w:pPr>
        <w:spacing w:after="0" w:line="240" w:lineRule="auto"/>
        <w:rPr>
          <w:rFonts w:cstheme="minorHAnsi"/>
        </w:rPr>
      </w:pPr>
    </w:p>
    <w:p w14:paraId="49458D07" w14:textId="77777777" w:rsidR="004C679D" w:rsidRPr="00355FDA" w:rsidRDefault="004C679D" w:rsidP="008C6393">
      <w:pPr>
        <w:spacing w:after="0" w:line="240" w:lineRule="auto"/>
        <w:rPr>
          <w:rFonts w:cstheme="minorHAnsi"/>
        </w:rPr>
      </w:pPr>
    </w:p>
    <w:p w14:paraId="4CF896E9" w14:textId="07717AAA" w:rsidR="008C6393" w:rsidRPr="00355FDA" w:rsidRDefault="00C40071" w:rsidP="008C6393">
      <w:pPr>
        <w:spacing w:after="0" w:line="240" w:lineRule="auto"/>
        <w:rPr>
          <w:rFonts w:cstheme="minorHAnsi"/>
        </w:rPr>
      </w:pPr>
      <w:r>
        <w:rPr>
          <w:rFonts w:cstheme="minorHAnsi"/>
        </w:rPr>
        <w:t>N</w:t>
      </w:r>
      <w:r w:rsidR="004C679D">
        <w:rPr>
          <w:rFonts w:cstheme="minorHAnsi"/>
        </w:rPr>
        <w:t>ame (please print</w:t>
      </w:r>
      <w:proofErr w:type="gramStart"/>
      <w:r w:rsidR="004C679D">
        <w:rPr>
          <w:rFonts w:cstheme="minorHAnsi"/>
        </w:rPr>
        <w:t>):…</w:t>
      </w:r>
      <w:proofErr w:type="gramEnd"/>
      <w:r w:rsidR="004C679D">
        <w:rPr>
          <w:rFonts w:cstheme="minorHAnsi"/>
        </w:rPr>
        <w:t>………………………………………………..</w:t>
      </w:r>
    </w:p>
    <w:sectPr w:rsidR="008C6393" w:rsidRPr="00355FDA" w:rsidSect="00C400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CB5D" w14:textId="77777777" w:rsidR="003E4675" w:rsidRDefault="003E4675" w:rsidP="004E5DB5">
      <w:pPr>
        <w:spacing w:after="0" w:line="240" w:lineRule="auto"/>
      </w:pPr>
      <w:r>
        <w:separator/>
      </w:r>
    </w:p>
  </w:endnote>
  <w:endnote w:type="continuationSeparator" w:id="0">
    <w:p w14:paraId="6A116EE1" w14:textId="77777777" w:rsidR="003E4675" w:rsidRDefault="003E4675" w:rsidP="004E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49867" w14:textId="77777777" w:rsidR="003E4675" w:rsidRDefault="003E4675" w:rsidP="004E5DB5">
      <w:pPr>
        <w:spacing w:after="0" w:line="240" w:lineRule="auto"/>
      </w:pPr>
      <w:r>
        <w:separator/>
      </w:r>
    </w:p>
  </w:footnote>
  <w:footnote w:type="continuationSeparator" w:id="0">
    <w:p w14:paraId="14B46B39" w14:textId="77777777" w:rsidR="003E4675" w:rsidRDefault="003E4675" w:rsidP="004E5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00AF"/>
    <w:multiLevelType w:val="hybridMultilevel"/>
    <w:tmpl w:val="E8000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AE3241"/>
    <w:multiLevelType w:val="hybridMultilevel"/>
    <w:tmpl w:val="5FE08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64411A"/>
    <w:multiLevelType w:val="hybridMultilevel"/>
    <w:tmpl w:val="9DFE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97856"/>
    <w:multiLevelType w:val="hybridMultilevel"/>
    <w:tmpl w:val="94505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80"/>
    <w:rsid w:val="00084971"/>
    <w:rsid w:val="000C0895"/>
    <w:rsid w:val="000C0BBF"/>
    <w:rsid w:val="00116E12"/>
    <w:rsid w:val="00177651"/>
    <w:rsid w:val="00192F59"/>
    <w:rsid w:val="00207442"/>
    <w:rsid w:val="002412B7"/>
    <w:rsid w:val="002455DD"/>
    <w:rsid w:val="002648E1"/>
    <w:rsid w:val="003053B5"/>
    <w:rsid w:val="00367CB2"/>
    <w:rsid w:val="00374575"/>
    <w:rsid w:val="00385EE4"/>
    <w:rsid w:val="003E4675"/>
    <w:rsid w:val="003F1B73"/>
    <w:rsid w:val="004A1701"/>
    <w:rsid w:val="004C679D"/>
    <w:rsid w:val="004E5DB5"/>
    <w:rsid w:val="005973A4"/>
    <w:rsid w:val="005974AB"/>
    <w:rsid w:val="005A227F"/>
    <w:rsid w:val="005A405B"/>
    <w:rsid w:val="005B3098"/>
    <w:rsid w:val="005D0B56"/>
    <w:rsid w:val="00602C22"/>
    <w:rsid w:val="0063113D"/>
    <w:rsid w:val="006374CA"/>
    <w:rsid w:val="00715A8F"/>
    <w:rsid w:val="00773EB0"/>
    <w:rsid w:val="007826A8"/>
    <w:rsid w:val="008C6393"/>
    <w:rsid w:val="008D0F4D"/>
    <w:rsid w:val="008F632A"/>
    <w:rsid w:val="0090377E"/>
    <w:rsid w:val="0091102B"/>
    <w:rsid w:val="009E55A7"/>
    <w:rsid w:val="009E79C8"/>
    <w:rsid w:val="00A41447"/>
    <w:rsid w:val="00AD1859"/>
    <w:rsid w:val="00B0156A"/>
    <w:rsid w:val="00B1090E"/>
    <w:rsid w:val="00B37523"/>
    <w:rsid w:val="00B40306"/>
    <w:rsid w:val="00BE2922"/>
    <w:rsid w:val="00C0021D"/>
    <w:rsid w:val="00C40071"/>
    <w:rsid w:val="00C70B3B"/>
    <w:rsid w:val="00C80062"/>
    <w:rsid w:val="00D4151B"/>
    <w:rsid w:val="00D46F77"/>
    <w:rsid w:val="00DF6A75"/>
    <w:rsid w:val="00E00180"/>
    <w:rsid w:val="00E557AE"/>
    <w:rsid w:val="00E573E1"/>
    <w:rsid w:val="00EB2554"/>
    <w:rsid w:val="00F2311E"/>
    <w:rsid w:val="00F23D36"/>
    <w:rsid w:val="00F364FD"/>
    <w:rsid w:val="00F43A1B"/>
    <w:rsid w:val="00F9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CF1E"/>
  <w15:chartTrackingRefBased/>
  <w15:docId w15:val="{1DEA7B84-FFC3-459C-B664-7B9DA2F0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180"/>
    <w:rPr>
      <w:color w:val="0563C1" w:themeColor="hyperlink"/>
      <w:u w:val="single"/>
    </w:rPr>
  </w:style>
  <w:style w:type="paragraph" w:styleId="ListParagraph">
    <w:name w:val="List Paragraph"/>
    <w:basedOn w:val="Normal"/>
    <w:uiPriority w:val="34"/>
    <w:qFormat/>
    <w:rsid w:val="0063113D"/>
    <w:pPr>
      <w:spacing w:after="200" w:line="276" w:lineRule="auto"/>
      <w:ind w:left="720"/>
      <w:contextualSpacing/>
    </w:pPr>
  </w:style>
  <w:style w:type="table" w:styleId="TableGrid">
    <w:name w:val="Table Grid"/>
    <w:basedOn w:val="TableNormal"/>
    <w:uiPriority w:val="39"/>
    <w:rsid w:val="008C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DB5"/>
  </w:style>
  <w:style w:type="paragraph" w:styleId="Footer">
    <w:name w:val="footer"/>
    <w:basedOn w:val="Normal"/>
    <w:link w:val="FooterChar"/>
    <w:uiPriority w:val="99"/>
    <w:unhideWhenUsed/>
    <w:rsid w:val="004E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93E2E2CE550499085B8CC1CED7DCA" ma:contentTypeVersion="11" ma:contentTypeDescription="Create a new document." ma:contentTypeScope="" ma:versionID="e8afdecd51285527bc3df8684dae1783">
  <xsd:schema xmlns:xsd="http://www.w3.org/2001/XMLSchema" xmlns:xs="http://www.w3.org/2001/XMLSchema" xmlns:p="http://schemas.microsoft.com/office/2006/metadata/properties" xmlns:ns3="62fd929f-55ef-40cd-81cf-dfc496afcbfc" targetNamespace="http://schemas.microsoft.com/office/2006/metadata/properties" ma:root="true" ma:fieldsID="2b10a2a74adf7c334896099c0fc8b9f0" ns3:_="">
    <xsd:import namespace="62fd929f-55ef-40cd-81cf-dfc496afcb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System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d929f-55ef-40cd-81cf-dfc496afc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fd929f-55ef-40cd-81cf-dfc496afcbfc" xsi:nil="true"/>
  </documentManagement>
</p:properties>
</file>

<file path=customXml/itemProps1.xml><?xml version="1.0" encoding="utf-8"?>
<ds:datastoreItem xmlns:ds="http://schemas.openxmlformats.org/officeDocument/2006/customXml" ds:itemID="{D5FCE638-DD18-4227-A4F9-602993083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d929f-55ef-40cd-81cf-dfc496afc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AA84C-AC11-4E71-B63B-894168BC7B5D}">
  <ds:schemaRefs>
    <ds:schemaRef ds:uri="http://schemas.microsoft.com/sharepoint/v3/contenttype/forms"/>
  </ds:schemaRefs>
</ds:datastoreItem>
</file>

<file path=customXml/itemProps3.xml><?xml version="1.0" encoding="utf-8"?>
<ds:datastoreItem xmlns:ds="http://schemas.openxmlformats.org/officeDocument/2006/customXml" ds:itemID="{1371F136-D353-4F06-A752-496CCF04BF8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2fd929f-55ef-40cd-81cf-dfc496afcbf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Bates</dc:creator>
  <cp:keywords/>
  <dc:description/>
  <cp:lastModifiedBy>Sam Stevens</cp:lastModifiedBy>
  <cp:revision>2</cp:revision>
  <dcterms:created xsi:type="dcterms:W3CDTF">2024-06-07T11:18:00Z</dcterms:created>
  <dcterms:modified xsi:type="dcterms:W3CDTF">2024-06-07T11:18:00Z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0x01010067293E2E2CE550499085B8CC1CED7DCA</vt:lpwstr>
  </property>
</Properties>
</file>